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numPr>
          <w:ilvl w:val="0"/>
          <w:numId w:val="1"/>
        </w:numPr>
        <w:pBdr>
          <w:top w:space="0" w:sz="0" w:val="nil"/>
          <w:left w:space="0" w:sz="0" w:val="nil"/>
          <w:bottom w:space="0" w:sz="0" w:val="nil"/>
          <w:right w:space="0" w:sz="0" w:val="nil"/>
          <w:between w:space="0" w:sz="0" w:val="nil"/>
        </w:pBdr>
        <w:spacing w:after="0" w:line="360" w:lineRule="auto"/>
        <w:ind w:left="-142" w:right="-45" w:hanging="14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INFORMASI UMUM / </w:t>
      </w:r>
      <w:r w:rsidDel="00000000" w:rsidR="00000000" w:rsidRPr="00000000">
        <w:rPr>
          <w:rFonts w:ascii="Arial" w:cs="Arial" w:eastAsia="Arial" w:hAnsi="Arial"/>
          <w:b w:val="1"/>
          <w:bCs w:val="1"/>
          <w:i w:val="1"/>
          <w:iCs w:val="1"/>
          <w:color w:val="000000"/>
          <w:rtl w:val="0"/>
        </w:rPr>
        <w:t xml:space="preserve">GENERAL INFORMATION</w:t>
      </w:r>
      <w:r w:rsidDel="00000000" w:rsidR="00000000" w:rsidRPr="00000000">
        <w:rPr>
          <w:rtl w:val="0"/>
        </w:rPr>
      </w:r>
    </w:p>
    <w:tbl>
      <w:tblPr>
        <w:tblStyle w:val="Table1"/>
        <w:tblW w:w="10035.0" w:type="dxa"/>
        <w:jc w:val="left"/>
        <w:tblInd w:w="-431.0" w:type="dxa"/>
        <w:tblBorders>
          <w:top w:color="124764" w:space="0" w:sz="4" w:val="single"/>
          <w:left w:color="000000" w:space="0" w:sz="4" w:val="single"/>
          <w:bottom w:color="000000" w:space="0" w:sz="4" w:val="single"/>
          <w:right w:color="124764" w:space="0" w:sz="4" w:val="single"/>
          <w:insideH w:color="124764" w:space="0" w:sz="4" w:val="single"/>
          <w:insideV w:color="124764" w:space="0" w:sz="4" w:val="single"/>
        </w:tblBorders>
        <w:tblLayout w:type="fixed"/>
        <w:tblLook w:val="0400"/>
      </w:tblPr>
      <w:tblGrid>
        <w:gridCol w:w="4112"/>
        <w:gridCol w:w="1843"/>
        <w:gridCol w:w="865"/>
        <w:gridCol w:w="253"/>
        <w:gridCol w:w="2962"/>
        <w:tblGridChange w:id="0">
          <w:tblGrid>
            <w:gridCol w:w="4112"/>
            <w:gridCol w:w="1843"/>
            <w:gridCol w:w="865"/>
            <w:gridCol w:w="253"/>
            <w:gridCol w:w="2962"/>
          </w:tblGrid>
        </w:tblGridChange>
      </w:tblGrid>
      <w:tr>
        <w:trPr>
          <w:cantSplit w:val="0"/>
          <w:tblHeader w:val="0"/>
        </w:trPr>
        <w:tc>
          <w:tcPr>
            <w:shd w:fill="c5e0b3" w:val="clear"/>
            <w:vAlign w:val="center"/>
          </w:tcPr>
          <w:p w:rsidR="00000000" w:rsidDel="00000000" w:rsidP="00000000" w:rsidRDefault="00000000" w:rsidRPr="00000000" w14:paraId="00000002">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Nama Perusahaan / </w:t>
            </w:r>
            <w:r w:rsidDel="00000000" w:rsidR="00000000" w:rsidRPr="00000000">
              <w:rPr>
                <w:rFonts w:ascii="Arial" w:cs="Arial" w:eastAsia="Arial" w:hAnsi="Arial"/>
                <w:i w:val="1"/>
                <w:iCs w:val="1"/>
                <w:color w:val="000000"/>
                <w:rtl w:val="0"/>
              </w:rPr>
              <w:t xml:space="preserve">Company Name</w:t>
            </w:r>
            <w:r w:rsidDel="00000000" w:rsidR="00000000" w:rsidRPr="00000000">
              <w:rPr>
                <w:rtl w:val="0"/>
              </w:rPr>
            </w:r>
          </w:p>
        </w:tc>
        <w:tc>
          <w:tcPr>
            <w:gridSpan w:val="4"/>
            <w:vAlign w:val="center"/>
          </w:tcPr>
          <w:p w:rsidR="00000000" w:rsidDel="00000000" w:rsidP="00000000" w:rsidRDefault="00000000" w:rsidRPr="00000000" w14:paraId="00000003">
            <w:pPr>
              <w:spacing w:line="360" w:lineRule="auto"/>
              <w:ind w:right="-45"/>
              <w:rPr>
                <w:rFonts w:ascii="Arial" w:cs="Arial" w:eastAsia="Arial" w:hAnsi="Arial"/>
                <w:color w:val="000000"/>
              </w:rPr>
            </w:pPr>
            <w:r w:rsidDel="00000000" w:rsidR="00000000" w:rsidRPr="00000000">
              <w:rPr>
                <w:rtl w:val="0"/>
              </w:rPr>
            </w:r>
          </w:p>
        </w:tc>
      </w:tr>
      <w:tr>
        <w:trPr>
          <w:cantSplit w:val="0"/>
          <w:trHeight w:val="163" w:hRule="atLeast"/>
          <w:tblHeader w:val="0"/>
        </w:trPr>
        <w:tc>
          <w:tcPr>
            <w:vMerge w:val="restart"/>
            <w:shd w:fill="c5e0b3" w:val="clear"/>
            <w:vAlign w:val="center"/>
          </w:tcPr>
          <w:p w:rsidR="00000000" w:rsidDel="00000000" w:rsidP="00000000" w:rsidRDefault="00000000" w:rsidRPr="00000000" w14:paraId="00000007">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Alamat / </w:t>
            </w:r>
            <w:r w:rsidDel="00000000" w:rsidR="00000000" w:rsidRPr="00000000">
              <w:rPr>
                <w:rFonts w:ascii="Arial" w:cs="Arial" w:eastAsia="Arial" w:hAnsi="Arial"/>
                <w:i w:val="1"/>
                <w:iCs w:val="1"/>
                <w:color w:val="000000"/>
                <w:rtl w:val="0"/>
              </w:rPr>
              <w:t xml:space="preserve">Address</w:t>
            </w:r>
            <w:r w:rsidDel="00000000" w:rsidR="00000000" w:rsidRPr="00000000">
              <w:rPr>
                <w:rtl w:val="0"/>
              </w:rPr>
            </w:r>
          </w:p>
        </w:tc>
        <w:tc>
          <w:tcPr>
            <w:vAlign w:val="center"/>
          </w:tcPr>
          <w:p w:rsidR="00000000" w:rsidDel="00000000" w:rsidP="00000000" w:rsidRDefault="00000000" w:rsidRPr="00000000" w14:paraId="00000008">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Kantor Pusat / </w:t>
            </w:r>
            <w:r w:rsidDel="00000000" w:rsidR="00000000" w:rsidRPr="00000000">
              <w:rPr>
                <w:rFonts w:ascii="Arial" w:cs="Arial" w:eastAsia="Arial" w:hAnsi="Arial"/>
                <w:i w:val="1"/>
                <w:iCs w:val="1"/>
                <w:color w:val="000000"/>
                <w:rtl w:val="0"/>
              </w:rPr>
              <w:t xml:space="preserve">Head Office</w:t>
            </w:r>
            <w:r w:rsidDel="00000000" w:rsidR="00000000" w:rsidRPr="00000000">
              <w:rPr>
                <w:rtl w:val="0"/>
              </w:rPr>
            </w:r>
          </w:p>
        </w:tc>
        <w:tc>
          <w:tcPr>
            <w:gridSpan w:val="3"/>
            <w:vAlign w:val="center"/>
          </w:tcPr>
          <w:p w:rsidR="00000000" w:rsidDel="00000000" w:rsidP="00000000" w:rsidRDefault="00000000" w:rsidRPr="00000000" w14:paraId="00000009">
            <w:pPr>
              <w:spacing w:line="360" w:lineRule="auto"/>
              <w:ind w:right="-45"/>
              <w:rPr>
                <w:rFonts w:ascii="Arial" w:cs="Arial" w:eastAsia="Arial" w:hAnsi="Arial"/>
                <w:color w:val="000000"/>
              </w:rPr>
            </w:pPr>
            <w:r w:rsidDel="00000000" w:rsidR="00000000" w:rsidRPr="00000000">
              <w:rPr>
                <w:rtl w:val="0"/>
              </w:rPr>
            </w:r>
          </w:p>
        </w:tc>
      </w:tr>
      <w:tr>
        <w:trPr>
          <w:cantSplit w:val="0"/>
          <w:trHeight w:val="163" w:hRule="atLeast"/>
          <w:tblHeader w:val="0"/>
        </w:trPr>
        <w:tc>
          <w:tcPr>
            <w:vMerge w:val="continue"/>
            <w:shd w:fill="c5e0b3" w:val="clear"/>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0D">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Kantor Cabang / </w:t>
            </w:r>
            <w:r w:rsidDel="00000000" w:rsidR="00000000" w:rsidRPr="00000000">
              <w:rPr>
                <w:rFonts w:ascii="Arial" w:cs="Arial" w:eastAsia="Arial" w:hAnsi="Arial"/>
                <w:i w:val="1"/>
                <w:iCs w:val="1"/>
                <w:color w:val="000000"/>
                <w:rtl w:val="0"/>
              </w:rPr>
              <w:t xml:space="preserve">Branch Office</w:t>
            </w:r>
            <w:r w:rsidDel="00000000" w:rsidR="00000000" w:rsidRPr="00000000">
              <w:rPr>
                <w:rtl w:val="0"/>
              </w:rPr>
            </w:r>
          </w:p>
        </w:tc>
        <w:tc>
          <w:tcPr>
            <w:gridSpan w:val="3"/>
            <w:vAlign w:val="center"/>
          </w:tcPr>
          <w:p w:rsidR="00000000" w:rsidDel="00000000" w:rsidP="00000000" w:rsidRDefault="00000000" w:rsidRPr="00000000" w14:paraId="0000000E">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11">
            <w:pPr>
              <w:spacing w:line="360" w:lineRule="auto"/>
              <w:ind w:right="-45"/>
              <w:rPr>
                <w:rFonts w:ascii="Arial" w:cs="Arial" w:eastAsia="Arial" w:hAnsi="Arial"/>
                <w:i w:val="1"/>
                <w:iCs w:val="1"/>
                <w:color w:val="000000"/>
              </w:rPr>
            </w:pPr>
            <w:r w:rsidDel="00000000" w:rsidR="00000000" w:rsidRPr="00000000">
              <w:rPr>
                <w:rFonts w:ascii="Arial" w:cs="Arial" w:eastAsia="Arial" w:hAnsi="Arial"/>
                <w:rtl w:val="0"/>
              </w:rPr>
              <w:t xml:space="preserve">Surel </w:t>
            </w:r>
            <w:r w:rsidDel="00000000" w:rsidR="00000000" w:rsidRPr="00000000">
              <w:rPr>
                <w:rFonts w:ascii="Arial" w:cs="Arial" w:eastAsia="Arial" w:hAnsi="Arial"/>
                <w:i w:val="1"/>
                <w:iCs w:val="1"/>
                <w:rtl w:val="0"/>
              </w:rPr>
              <w:t xml:space="preserve">/ </w:t>
            </w:r>
            <w:r w:rsidDel="00000000" w:rsidR="00000000" w:rsidRPr="00000000">
              <w:rPr>
                <w:rFonts w:ascii="Arial" w:cs="Arial" w:eastAsia="Arial" w:hAnsi="Arial"/>
                <w:i w:val="1"/>
                <w:iCs w:val="1"/>
                <w:color w:val="000000"/>
                <w:rtl w:val="0"/>
              </w:rPr>
              <w:t xml:space="preserve">Email</w:t>
            </w:r>
          </w:p>
        </w:tc>
        <w:tc>
          <w:tcPr>
            <w:gridSpan w:val="4"/>
            <w:vAlign w:val="center"/>
          </w:tcPr>
          <w:p w:rsidR="00000000" w:rsidDel="00000000" w:rsidP="00000000" w:rsidRDefault="00000000" w:rsidRPr="00000000" w14:paraId="00000012">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16">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Website</w:t>
            </w:r>
          </w:p>
        </w:tc>
        <w:tc>
          <w:tcPr>
            <w:gridSpan w:val="4"/>
            <w:vAlign w:val="center"/>
          </w:tcPr>
          <w:p w:rsidR="00000000" w:rsidDel="00000000" w:rsidP="00000000" w:rsidRDefault="00000000" w:rsidRPr="00000000" w14:paraId="00000017">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1B">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Kontak Penanggungjawab</w:t>
            </w:r>
          </w:p>
          <w:p w:rsidR="00000000" w:rsidDel="00000000" w:rsidP="00000000" w:rsidRDefault="00000000" w:rsidRPr="00000000" w14:paraId="0000001C">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(Nama, Nomor Telepon)</w:t>
            </w:r>
            <w:r w:rsidDel="00000000" w:rsidR="00000000" w:rsidRPr="00000000">
              <w:rPr>
                <w:rFonts w:ascii="Arial" w:cs="Arial" w:eastAsia="Arial" w:hAnsi="Arial"/>
                <w:i w:val="1"/>
                <w:iCs w:val="1"/>
                <w:color w:val="000000"/>
                <w:rtl w:val="0"/>
              </w:rPr>
              <w:t xml:space="preserve"> / </w:t>
            </w:r>
          </w:p>
          <w:p w:rsidR="00000000" w:rsidDel="00000000" w:rsidP="00000000" w:rsidRDefault="00000000" w:rsidRPr="00000000" w14:paraId="0000001D">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PIC Contact</w:t>
            </w:r>
          </w:p>
          <w:p w:rsidR="00000000" w:rsidDel="00000000" w:rsidP="00000000" w:rsidRDefault="00000000" w:rsidRPr="00000000" w14:paraId="0000001E">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(Name, Phone)</w:t>
            </w:r>
          </w:p>
        </w:tc>
        <w:tc>
          <w:tcPr>
            <w:gridSpan w:val="4"/>
            <w:vAlign w:val="center"/>
          </w:tcPr>
          <w:p w:rsidR="00000000" w:rsidDel="00000000" w:rsidP="00000000" w:rsidRDefault="00000000" w:rsidRPr="00000000" w14:paraId="0000001F">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23">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Program atau Peraturan Gas Rumah Kaca sebagai Acuan / </w:t>
            </w:r>
            <w:r w:rsidDel="00000000" w:rsidR="00000000" w:rsidRPr="00000000">
              <w:rPr>
                <w:rFonts w:ascii="Arial" w:cs="Arial" w:eastAsia="Arial" w:hAnsi="Arial"/>
                <w:i w:val="1"/>
                <w:iCs w:val="1"/>
                <w:color w:val="000000"/>
                <w:rtl w:val="0"/>
              </w:rPr>
              <w:t xml:space="preserve">GHG Program or Regulatory Framework as Reference</w:t>
            </w:r>
            <w:r w:rsidDel="00000000" w:rsidR="00000000" w:rsidRPr="00000000">
              <w:rPr>
                <w:rtl w:val="0"/>
              </w:rPr>
            </w:r>
          </w:p>
        </w:tc>
        <w:tc>
          <w:tcPr>
            <w:gridSpan w:val="4"/>
            <w:vAlign w:val="center"/>
          </w:tcPr>
          <w:p w:rsidR="00000000" w:rsidDel="00000000" w:rsidP="00000000" w:rsidRDefault="00000000" w:rsidRPr="00000000" w14:paraId="00000024">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ISO 14064-1</w:t>
            </w:r>
          </w:p>
          <w:p w:rsidR="00000000" w:rsidDel="00000000" w:rsidP="00000000" w:rsidRDefault="00000000" w:rsidRPr="00000000" w14:paraId="00000025">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lainnya / </w:t>
            </w:r>
            <w:r w:rsidDel="00000000" w:rsidR="00000000" w:rsidRPr="00000000">
              <w:rPr>
                <w:rFonts w:ascii="Arial" w:cs="Arial" w:eastAsia="Arial" w:hAnsi="Arial"/>
                <w:i w:val="1"/>
                <w:iCs w:val="1"/>
                <w:color w:val="000000"/>
                <w:rtl w:val="0"/>
              </w:rPr>
              <w:t xml:space="preserve">others</w:t>
            </w: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29">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Tujuan / </w:t>
            </w:r>
            <w:r w:rsidDel="00000000" w:rsidR="00000000" w:rsidRPr="00000000">
              <w:rPr>
                <w:rFonts w:ascii="Arial" w:cs="Arial" w:eastAsia="Arial" w:hAnsi="Arial"/>
                <w:i w:val="1"/>
                <w:iCs w:val="1"/>
                <w:color w:val="000000"/>
                <w:rtl w:val="0"/>
              </w:rPr>
              <w:t xml:space="preserve">Objective</w:t>
            </w:r>
            <w:r w:rsidDel="00000000" w:rsidR="00000000" w:rsidRPr="00000000">
              <w:rPr>
                <w:rtl w:val="0"/>
              </w:rPr>
            </w:r>
          </w:p>
        </w:tc>
        <w:tc>
          <w:tcPr>
            <w:gridSpan w:val="4"/>
            <w:vAlign w:val="center"/>
          </w:tcPr>
          <w:p w:rsidR="00000000" w:rsidDel="00000000" w:rsidP="00000000" w:rsidRDefault="00000000" w:rsidRPr="00000000" w14:paraId="0000002A">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2E">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Batasan Organisasi / </w:t>
            </w:r>
          </w:p>
          <w:p w:rsidR="00000000" w:rsidDel="00000000" w:rsidP="00000000" w:rsidRDefault="00000000" w:rsidRPr="00000000" w14:paraId="0000002F">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Organization Boundaries</w:t>
            </w:r>
          </w:p>
        </w:tc>
        <w:tc>
          <w:tcPr>
            <w:gridSpan w:val="2"/>
            <w:vAlign w:val="center"/>
          </w:tcPr>
          <w:p w:rsidR="00000000" w:rsidDel="00000000" w:rsidP="00000000" w:rsidRDefault="00000000" w:rsidRPr="00000000" w14:paraId="00000030">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Pengendalian / </w:t>
            </w:r>
            <w:r w:rsidDel="00000000" w:rsidR="00000000" w:rsidRPr="00000000">
              <w:rPr>
                <w:rFonts w:ascii="Arial" w:cs="Arial" w:eastAsia="Arial" w:hAnsi="Arial"/>
                <w:i w:val="1"/>
                <w:iCs w:val="1"/>
                <w:color w:val="000000"/>
                <w:rtl w:val="0"/>
              </w:rPr>
              <w:t xml:space="preserve">Control</w:t>
            </w:r>
            <w:r w:rsidDel="00000000" w:rsidR="00000000" w:rsidRPr="00000000">
              <w:rPr>
                <w:rtl w:val="0"/>
              </w:rPr>
            </w:r>
          </w:p>
        </w:tc>
        <w:tc>
          <w:tcPr>
            <w:gridSpan w:val="2"/>
            <w:vAlign w:val="center"/>
          </w:tcPr>
          <w:p w:rsidR="00000000" w:rsidDel="00000000" w:rsidP="00000000" w:rsidRDefault="00000000" w:rsidRPr="00000000" w14:paraId="00000032">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Saham Ekuitas / </w:t>
            </w:r>
            <w:r w:rsidDel="00000000" w:rsidR="00000000" w:rsidRPr="00000000">
              <w:rPr>
                <w:rFonts w:ascii="Arial" w:cs="Arial" w:eastAsia="Arial" w:hAnsi="Arial"/>
                <w:i w:val="1"/>
                <w:iCs w:val="1"/>
                <w:color w:val="000000"/>
                <w:rtl w:val="0"/>
              </w:rPr>
              <w:t xml:space="preserve">Equity Share</w:t>
            </w:r>
            <w:r w:rsidDel="00000000" w:rsidR="00000000" w:rsidRPr="00000000">
              <w:rPr>
                <w:rtl w:val="0"/>
              </w:rPr>
            </w:r>
          </w:p>
        </w:tc>
      </w:tr>
      <w:tr>
        <w:trPr>
          <w:cantSplit w:val="0"/>
          <w:trHeight w:val="220" w:hRule="atLeast"/>
          <w:tblHeader w:val="0"/>
        </w:trPr>
        <w:tc>
          <w:tcPr>
            <w:shd w:fill="c5e0b3" w:val="clear"/>
            <w:vAlign w:val="center"/>
          </w:tcPr>
          <w:p w:rsidR="00000000" w:rsidDel="00000000" w:rsidP="00000000" w:rsidRDefault="00000000" w:rsidRPr="00000000" w14:paraId="00000034">
            <w:pPr>
              <w:spacing w:line="360" w:lineRule="auto"/>
              <w:ind w:right="-45"/>
              <w:rPr>
                <w:rFonts w:ascii="Arial" w:cs="Arial" w:eastAsia="Arial" w:hAnsi="Arial"/>
                <w:i w:val="1"/>
                <w:iCs w:val="1"/>
                <w:color w:val="000000"/>
              </w:rPr>
            </w:pPr>
            <w:r w:rsidDel="00000000" w:rsidR="00000000" w:rsidRPr="00000000">
              <w:rPr>
                <w:rFonts w:ascii="Arial" w:cs="Arial" w:eastAsia="Arial" w:hAnsi="Arial"/>
                <w:rtl w:val="0"/>
              </w:rPr>
              <w:t xml:space="preserve">Sektor Organisasi / Organization Sector</w:t>
            </w:r>
            <w:r w:rsidDel="00000000" w:rsidR="00000000" w:rsidRPr="00000000">
              <w:rPr>
                <w:rtl w:val="0"/>
              </w:rPr>
            </w:r>
          </w:p>
        </w:tc>
        <w:tc>
          <w:tcPr>
            <w:gridSpan w:val="4"/>
            <w:vAlign w:val="center"/>
          </w:tcPr>
          <w:p w:rsidR="00000000" w:rsidDel="00000000" w:rsidP="00000000" w:rsidRDefault="00000000" w:rsidRPr="00000000" w14:paraId="00000035">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General manufacturing (physical or chemical transformation of materials or substances into new product) </w:t>
            </w:r>
          </w:p>
          <w:p w:rsidR="00000000" w:rsidDel="00000000" w:rsidP="00000000" w:rsidRDefault="00000000" w:rsidRPr="00000000" w14:paraId="00000036">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Chemical production </w:t>
            </w:r>
          </w:p>
          <w:p w:rsidR="00000000" w:rsidDel="00000000" w:rsidP="00000000" w:rsidRDefault="00000000" w:rsidRPr="00000000" w14:paraId="00000037">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Agriculture, forestry, and other land use (AFOLU) </w:t>
            </w:r>
          </w:p>
          <w:p w:rsidR="00000000" w:rsidDel="00000000" w:rsidP="00000000" w:rsidRDefault="00000000" w:rsidRPr="00000000" w14:paraId="00000038">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Power generation and electric power transaction </w:t>
            </w:r>
          </w:p>
          <w:p w:rsidR="00000000" w:rsidDel="00000000" w:rsidP="00000000" w:rsidRDefault="00000000" w:rsidRPr="00000000" w14:paraId="00000039">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Metals production </w:t>
            </w:r>
          </w:p>
          <w:p w:rsidR="00000000" w:rsidDel="00000000" w:rsidP="00000000" w:rsidRDefault="00000000" w:rsidRPr="00000000" w14:paraId="0000003A">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Aluminium production </w:t>
            </w:r>
          </w:p>
          <w:p w:rsidR="00000000" w:rsidDel="00000000" w:rsidP="00000000" w:rsidRDefault="00000000" w:rsidRPr="00000000" w14:paraId="0000003B">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Other</w:t>
            </w:r>
          </w:p>
        </w:tc>
      </w:tr>
      <w:tr>
        <w:trPr>
          <w:cantSplit w:val="0"/>
          <w:trHeight w:val="220" w:hRule="atLeast"/>
          <w:tblHeader w:val="0"/>
        </w:trPr>
        <w:tc>
          <w:tcPr>
            <w:shd w:fill="c5e0b3" w:val="clear"/>
            <w:vAlign w:val="center"/>
          </w:tcPr>
          <w:p w:rsidR="00000000" w:rsidDel="00000000" w:rsidP="00000000" w:rsidRDefault="00000000" w:rsidRPr="00000000" w14:paraId="0000003F">
            <w:pPr>
              <w:spacing w:line="360" w:lineRule="auto"/>
              <w:ind w:right="-45"/>
              <w:rPr>
                <w:rFonts w:ascii="Arial" w:cs="Arial" w:eastAsia="Arial" w:hAnsi="Arial"/>
              </w:rPr>
            </w:pPr>
            <w:r w:rsidDel="00000000" w:rsidR="00000000" w:rsidRPr="00000000">
              <w:rPr>
                <w:rFonts w:ascii="Arial" w:cs="Arial" w:eastAsia="Arial" w:hAnsi="Arial"/>
                <w:rtl w:val="0"/>
              </w:rPr>
              <w:t xml:space="preserve">Deskripsi seluruh lini bisnis yang dimiliki</w:t>
            </w:r>
          </w:p>
        </w:tc>
        <w:tc>
          <w:tcPr>
            <w:gridSpan w:val="4"/>
            <w:vAlign w:val="center"/>
          </w:tcPr>
          <w:p w:rsidR="00000000" w:rsidDel="00000000" w:rsidP="00000000" w:rsidRDefault="00000000" w:rsidRPr="00000000" w14:paraId="00000040">
            <w:pPr>
              <w:spacing w:line="360" w:lineRule="auto"/>
              <w:ind w:right="-45"/>
              <w:rPr>
                <w:rFonts w:ascii="MS Gothic" w:cs="MS Gothic" w:eastAsia="MS Gothic" w:hAnsi="MS Gothic"/>
              </w:rPr>
            </w:pPr>
            <w:r w:rsidDel="00000000" w:rsidR="00000000" w:rsidRPr="00000000">
              <w:rPr>
                <w:rtl w:val="0"/>
              </w:rPr>
            </w:r>
          </w:p>
        </w:tc>
      </w:tr>
      <w:tr>
        <w:trPr>
          <w:cantSplit w:val="0"/>
          <w:trHeight w:val="220" w:hRule="atLeast"/>
          <w:tblHeader w:val="0"/>
        </w:trPr>
        <w:tc>
          <w:tcPr>
            <w:shd w:fill="c5e0b3" w:val="clear"/>
            <w:vAlign w:val="center"/>
          </w:tcPr>
          <w:p w:rsidR="00000000" w:rsidDel="00000000" w:rsidP="00000000" w:rsidRDefault="00000000" w:rsidRPr="00000000" w14:paraId="00000044">
            <w:pPr>
              <w:spacing w:line="360" w:lineRule="auto"/>
              <w:ind w:right="-45"/>
              <w:rPr>
                <w:rFonts w:ascii="Arial" w:cs="Arial" w:eastAsia="Arial" w:hAnsi="Arial"/>
              </w:rPr>
            </w:pPr>
            <w:r w:rsidDel="00000000" w:rsidR="00000000" w:rsidRPr="00000000">
              <w:rPr>
                <w:rFonts w:ascii="Arial" w:cs="Arial" w:eastAsia="Arial" w:hAnsi="Arial"/>
                <w:rtl w:val="0"/>
              </w:rPr>
              <w:t xml:space="preserve">Metode Pelaksanaan Verifikasi / </w:t>
            </w:r>
            <w:r w:rsidDel="00000000" w:rsidR="00000000" w:rsidRPr="00000000">
              <w:rPr>
                <w:rFonts w:ascii="Arial" w:cs="Arial" w:eastAsia="Arial" w:hAnsi="Arial"/>
                <w:i w:val="1"/>
                <w:iCs w:val="1"/>
                <w:rtl w:val="0"/>
              </w:rPr>
              <w:t xml:space="preserve">Verification Methodology</w:t>
            </w:r>
            <w:r w:rsidDel="00000000" w:rsidR="00000000" w:rsidRPr="00000000">
              <w:rPr>
                <w:rFonts w:ascii="Arial" w:cs="Arial" w:eastAsia="Arial" w:hAnsi="Arial"/>
                <w:rtl w:val="0"/>
              </w:rPr>
              <w:t xml:space="preserve"> </w:t>
            </w:r>
          </w:p>
        </w:tc>
        <w:tc>
          <w:tcPr>
            <w:gridSpan w:val="4"/>
            <w:vAlign w:val="center"/>
          </w:tcPr>
          <w:p w:rsidR="00000000" w:rsidDel="00000000" w:rsidP="00000000" w:rsidRDefault="00000000" w:rsidRPr="00000000" w14:paraId="00000045">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Onsite</w:t>
            </w:r>
          </w:p>
          <w:p w:rsidR="00000000" w:rsidDel="00000000" w:rsidP="00000000" w:rsidRDefault="00000000" w:rsidRPr="00000000" w14:paraId="00000046">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Remote</w:t>
            </w:r>
          </w:p>
          <w:p w:rsidR="00000000" w:rsidDel="00000000" w:rsidP="00000000" w:rsidRDefault="00000000" w:rsidRPr="00000000" w14:paraId="00000047">
            <w:pPr>
              <w:spacing w:line="360" w:lineRule="auto"/>
              <w:ind w:right="-45"/>
              <w:rPr>
                <w:rFonts w:ascii="Arial" w:cs="Arial" w:eastAsia="Arial" w:hAnsi="Arial"/>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rtl w:val="0"/>
              </w:rPr>
              <w:t xml:space="preserve">Hybrid</w:t>
            </w:r>
          </w:p>
        </w:tc>
      </w:tr>
      <w:tr>
        <w:trPr>
          <w:cantSplit w:val="0"/>
          <w:tblHeader w:val="0"/>
        </w:trPr>
        <w:tc>
          <w:tcPr>
            <w:shd w:fill="c5e0b3" w:val="clear"/>
            <w:vAlign w:val="center"/>
          </w:tcPr>
          <w:p w:rsidR="00000000" w:rsidDel="00000000" w:rsidP="00000000" w:rsidRDefault="00000000" w:rsidRPr="00000000" w14:paraId="0000004B">
            <w:pPr>
              <w:spacing w:line="360" w:lineRule="auto"/>
              <w:ind w:right="-45"/>
              <w:rPr>
                <w:rFonts w:ascii="Arial" w:cs="Arial" w:eastAsia="Arial" w:hAnsi="Arial"/>
                <w:color w:val="000000"/>
              </w:rPr>
            </w:pPr>
            <w:r w:rsidDel="00000000" w:rsidR="00000000" w:rsidRPr="00000000">
              <w:rPr>
                <w:rFonts w:ascii="Arial" w:cs="Arial" w:eastAsia="Arial" w:hAnsi="Arial"/>
                <w:rtl w:val="0"/>
              </w:rPr>
              <w:t xml:space="preserve">Jumlah Lokasi Operasional Perusahaan</w:t>
            </w:r>
            <w:r w:rsidDel="00000000" w:rsidR="00000000" w:rsidRPr="00000000">
              <w:rPr>
                <w:rtl w:val="0"/>
              </w:rPr>
            </w:r>
          </w:p>
        </w:tc>
        <w:tc>
          <w:tcPr>
            <w:gridSpan w:val="4"/>
            <w:vAlign w:val="center"/>
          </w:tcPr>
          <w:p w:rsidR="00000000" w:rsidDel="00000000" w:rsidP="00000000" w:rsidRDefault="00000000" w:rsidRPr="00000000" w14:paraId="0000004C">
            <w:pPr>
              <w:spacing w:line="360" w:lineRule="auto"/>
              <w:ind w:right="-45"/>
              <w:rPr>
                <w:rFonts w:ascii="MS Gothic" w:cs="MS Gothic" w:eastAsia="MS Gothic" w:hAnsi="MS Gothic"/>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50">
            <w:pPr>
              <w:spacing w:line="360" w:lineRule="auto"/>
              <w:ind w:right="-45"/>
              <w:rPr>
                <w:rFonts w:ascii="Arial" w:cs="Arial" w:eastAsia="Arial" w:hAnsi="Arial"/>
              </w:rPr>
            </w:pPr>
            <w:r w:rsidDel="00000000" w:rsidR="00000000" w:rsidRPr="00000000">
              <w:rPr>
                <w:rFonts w:ascii="Arial" w:cs="Arial" w:eastAsia="Arial" w:hAnsi="Arial"/>
                <w:rtl w:val="0"/>
              </w:rPr>
              <w:t xml:space="preserve">Jarak Rata-rata Antar Lokasi</w:t>
            </w:r>
          </w:p>
        </w:tc>
        <w:tc>
          <w:tcPr>
            <w:gridSpan w:val="4"/>
            <w:vAlign w:val="center"/>
          </w:tcPr>
          <w:p w:rsidR="00000000" w:rsidDel="00000000" w:rsidP="00000000" w:rsidRDefault="00000000" w:rsidRPr="00000000" w14:paraId="00000051">
            <w:pPr>
              <w:spacing w:line="360" w:lineRule="auto"/>
              <w:ind w:right="-45"/>
              <w:rPr>
                <w:rFonts w:ascii="Arial" w:cs="Arial" w:eastAsia="Arial" w:hAnsi="Arial"/>
              </w:rPr>
            </w:pPr>
            <w:r w:rsidDel="00000000" w:rsidR="00000000" w:rsidRPr="00000000">
              <w:rPr>
                <w:rFonts w:ascii="Arial" w:cs="Arial" w:eastAsia="Arial" w:hAnsi="Arial"/>
                <w:rtl w:val="0"/>
              </w:rPr>
              <w:t xml:space="preserve">___Km</w:t>
            </w:r>
          </w:p>
        </w:tc>
      </w:tr>
      <w:tr>
        <w:trPr>
          <w:cantSplit w:val="0"/>
          <w:tblHeader w:val="0"/>
        </w:trPr>
        <w:tc>
          <w:tcPr>
            <w:shd w:fill="c5e0b3" w:val="clear"/>
            <w:vAlign w:val="center"/>
          </w:tcPr>
          <w:p w:rsidR="00000000" w:rsidDel="00000000" w:rsidP="00000000" w:rsidRDefault="00000000" w:rsidRPr="00000000" w14:paraId="00000055">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Batasan Pelaporan / </w:t>
            </w:r>
          </w:p>
          <w:p w:rsidR="00000000" w:rsidDel="00000000" w:rsidP="00000000" w:rsidRDefault="00000000" w:rsidRPr="00000000" w14:paraId="00000056">
            <w:pPr>
              <w:spacing w:line="360" w:lineRule="auto"/>
              <w:ind w:right="-45"/>
              <w:rPr>
                <w:rFonts w:ascii="Arial" w:cs="Arial" w:eastAsia="Arial" w:hAnsi="Arial"/>
                <w:color w:val="000000"/>
              </w:rPr>
            </w:pPr>
            <w:r w:rsidDel="00000000" w:rsidR="00000000" w:rsidRPr="00000000">
              <w:rPr>
                <w:rFonts w:ascii="Arial" w:cs="Arial" w:eastAsia="Arial" w:hAnsi="Arial"/>
                <w:i w:val="1"/>
                <w:iCs w:val="1"/>
                <w:color w:val="000000"/>
                <w:rtl w:val="0"/>
              </w:rPr>
              <w:t xml:space="preserve">Reporting Boundaries</w:t>
            </w:r>
            <w:r w:rsidDel="00000000" w:rsidR="00000000" w:rsidRPr="00000000">
              <w:rPr>
                <w:rtl w:val="0"/>
              </w:rPr>
            </w:r>
          </w:p>
        </w:tc>
        <w:tc>
          <w:tcPr>
            <w:gridSpan w:val="4"/>
            <w:vAlign w:val="center"/>
          </w:tcPr>
          <w:p w:rsidR="00000000" w:rsidDel="00000000" w:rsidP="00000000" w:rsidRDefault="00000000" w:rsidRPr="00000000" w14:paraId="00000057">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1 / Category 1</w:t>
            </w:r>
          </w:p>
          <w:p w:rsidR="00000000" w:rsidDel="00000000" w:rsidP="00000000" w:rsidRDefault="00000000" w:rsidRPr="00000000" w14:paraId="00000058">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2 / Category 2</w:t>
            </w:r>
          </w:p>
          <w:p w:rsidR="00000000" w:rsidDel="00000000" w:rsidP="00000000" w:rsidRDefault="00000000" w:rsidRPr="00000000" w14:paraId="00000059">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3 / Category 3</w:t>
            </w:r>
          </w:p>
          <w:p w:rsidR="00000000" w:rsidDel="00000000" w:rsidP="00000000" w:rsidRDefault="00000000" w:rsidRPr="00000000" w14:paraId="0000005A">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4 / Category 4</w:t>
            </w:r>
          </w:p>
          <w:p w:rsidR="00000000" w:rsidDel="00000000" w:rsidP="00000000" w:rsidRDefault="00000000" w:rsidRPr="00000000" w14:paraId="0000005B">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5 / Category 5</w:t>
            </w:r>
          </w:p>
          <w:p w:rsidR="00000000" w:rsidDel="00000000" w:rsidP="00000000" w:rsidRDefault="00000000" w:rsidRPr="00000000" w14:paraId="0000005C">
            <w:pPr>
              <w:spacing w:line="360" w:lineRule="auto"/>
              <w:ind w:right="-45"/>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Kategori 6 / Category 6</w:t>
            </w: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6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Total Emisi yang Dilaporkan / </w:t>
            </w:r>
            <w:r w:rsidDel="00000000" w:rsidR="00000000" w:rsidRPr="00000000">
              <w:rPr>
                <w:rFonts w:ascii="Arial" w:cs="Arial" w:eastAsia="Arial" w:hAnsi="Arial"/>
                <w:i w:val="1"/>
                <w:iCs w:val="1"/>
                <w:color w:val="000000"/>
                <w:rtl w:val="0"/>
              </w:rPr>
              <w:t xml:space="preserve">Total Reported Emissions</w:t>
            </w:r>
            <w:r w:rsidDel="00000000" w:rsidR="00000000" w:rsidRPr="00000000">
              <w:rPr>
                <w:rtl w:val="0"/>
              </w:rPr>
            </w:r>
          </w:p>
        </w:tc>
        <w:tc>
          <w:tcPr>
            <w:gridSpan w:val="4"/>
            <w:vAlign w:val="center"/>
          </w:tcPr>
          <w:p w:rsidR="00000000" w:rsidDel="00000000" w:rsidP="00000000" w:rsidRDefault="00000000" w:rsidRPr="00000000" w14:paraId="00000061">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 tCO2e</w:t>
            </w:r>
          </w:p>
        </w:tc>
      </w:tr>
      <w:tr>
        <w:trPr>
          <w:cantSplit w:val="0"/>
          <w:tblHeader w:val="0"/>
        </w:trPr>
        <w:tc>
          <w:tcPr>
            <w:shd w:fill="c5e0b3" w:val="clear"/>
            <w:vAlign w:val="center"/>
          </w:tcPr>
          <w:p w:rsidR="00000000" w:rsidDel="00000000" w:rsidP="00000000" w:rsidRDefault="00000000" w:rsidRPr="00000000" w14:paraId="00000065">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Periode Waktu Pelaporan / </w:t>
            </w:r>
            <w:r w:rsidDel="00000000" w:rsidR="00000000" w:rsidRPr="00000000">
              <w:rPr>
                <w:rFonts w:ascii="Arial" w:cs="Arial" w:eastAsia="Arial" w:hAnsi="Arial"/>
                <w:i w:val="1"/>
                <w:iCs w:val="1"/>
                <w:color w:val="000000"/>
                <w:rtl w:val="0"/>
              </w:rPr>
              <w:t xml:space="preserve">Reporting Period</w:t>
            </w:r>
          </w:p>
        </w:tc>
        <w:tc>
          <w:tcPr>
            <w:gridSpan w:val="4"/>
            <w:vAlign w:val="center"/>
          </w:tcPr>
          <w:p w:rsidR="00000000" w:rsidDel="00000000" w:rsidP="00000000" w:rsidRDefault="00000000" w:rsidRPr="00000000" w14:paraId="00000066">
            <w:pPr>
              <w:spacing w:line="360" w:lineRule="auto"/>
              <w:ind w:right="-45"/>
              <w:rPr>
                <w:rFonts w:ascii="Arial" w:cs="Arial" w:eastAsia="Arial" w:hAnsi="Arial"/>
                <w:color w:val="b7b7b7"/>
                <w:sz w:val="20"/>
                <w:szCs w:val="20"/>
              </w:rPr>
            </w:pPr>
            <w:r w:rsidDel="00000000" w:rsidR="00000000" w:rsidRPr="00000000">
              <w:rPr>
                <w:rFonts w:ascii="Arial" w:cs="Arial" w:eastAsia="Arial" w:hAnsi="Arial"/>
                <w:color w:val="b7b7b7"/>
                <w:sz w:val="20"/>
                <w:szCs w:val="20"/>
                <w:rtl w:val="0"/>
              </w:rPr>
              <w:t xml:space="preserve">(DD/MM/YYYY) - (DD/MM/YYYY)</w:t>
            </w:r>
          </w:p>
        </w:tc>
      </w:tr>
      <w:tr>
        <w:trPr>
          <w:cantSplit w:val="0"/>
          <w:tblHeader w:val="0"/>
        </w:trPr>
        <w:tc>
          <w:tcPr>
            <w:shd w:fill="c5e0b3" w:val="clear"/>
            <w:vAlign w:val="center"/>
          </w:tcPr>
          <w:p w:rsidR="00000000" w:rsidDel="00000000" w:rsidP="00000000" w:rsidRDefault="00000000" w:rsidRPr="00000000" w14:paraId="0000006A">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Tingkat Jaminan / </w:t>
            </w:r>
            <w:r w:rsidDel="00000000" w:rsidR="00000000" w:rsidRPr="00000000">
              <w:rPr>
                <w:rFonts w:ascii="Arial" w:cs="Arial" w:eastAsia="Arial" w:hAnsi="Arial"/>
                <w:i w:val="1"/>
                <w:iCs w:val="1"/>
                <w:color w:val="000000"/>
                <w:rtl w:val="0"/>
              </w:rPr>
              <w:t xml:space="preserve">Level of Assurance</w:t>
            </w:r>
            <w:r w:rsidDel="00000000" w:rsidR="00000000" w:rsidRPr="00000000">
              <w:rPr>
                <w:rtl w:val="0"/>
              </w:rPr>
            </w:r>
          </w:p>
        </w:tc>
        <w:tc>
          <w:tcPr>
            <w:gridSpan w:val="3"/>
            <w:vAlign w:val="center"/>
          </w:tcPr>
          <w:p w:rsidR="00000000" w:rsidDel="00000000" w:rsidP="00000000" w:rsidRDefault="00000000" w:rsidRPr="00000000" w14:paraId="0000006B">
            <w:pPr>
              <w:spacing w:line="360" w:lineRule="auto"/>
              <w:ind w:left="40"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Reasonable</w:t>
            </w:r>
          </w:p>
        </w:tc>
        <w:tc>
          <w:tcPr>
            <w:vAlign w:val="center"/>
          </w:tcPr>
          <w:p w:rsidR="00000000" w:rsidDel="00000000" w:rsidP="00000000" w:rsidRDefault="00000000" w:rsidRPr="00000000" w14:paraId="0000006E">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Limited</w:t>
            </w:r>
          </w:p>
        </w:tc>
      </w:tr>
      <w:tr>
        <w:trPr>
          <w:cantSplit w:val="0"/>
          <w:tblHeader w:val="0"/>
        </w:trPr>
        <w:tc>
          <w:tcPr>
            <w:shd w:fill="c5e0b3" w:val="clear"/>
            <w:vAlign w:val="center"/>
          </w:tcPr>
          <w:p w:rsidR="00000000" w:rsidDel="00000000" w:rsidP="00000000" w:rsidRDefault="00000000" w:rsidRPr="00000000" w14:paraId="0000006F">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Ambang Batas Materialitas / </w:t>
            </w:r>
            <w:r w:rsidDel="00000000" w:rsidR="00000000" w:rsidRPr="00000000">
              <w:rPr>
                <w:rFonts w:ascii="Arial" w:cs="Arial" w:eastAsia="Arial" w:hAnsi="Arial"/>
                <w:i w:val="1"/>
                <w:iCs w:val="1"/>
                <w:color w:val="000000"/>
                <w:rtl w:val="0"/>
              </w:rPr>
              <w:t xml:space="preserve">Materiality Threshold</w:t>
            </w:r>
            <w:r w:rsidDel="00000000" w:rsidR="00000000" w:rsidRPr="00000000">
              <w:rPr>
                <w:rtl w:val="0"/>
              </w:rPr>
            </w:r>
          </w:p>
        </w:tc>
        <w:tc>
          <w:tcPr>
            <w:gridSpan w:val="3"/>
            <w:vAlign w:val="center"/>
          </w:tcPr>
          <w:p w:rsidR="00000000" w:rsidDel="00000000" w:rsidP="00000000" w:rsidRDefault="00000000" w:rsidRPr="00000000" w14:paraId="00000070">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rFonts w:ascii="Arial" w:cs="Arial" w:eastAsia="Arial" w:hAnsi="Arial"/>
                <w:color w:val="000000"/>
                <w:rtl w:val="0"/>
              </w:rPr>
              <w:t xml:space="preserve">2%</w:t>
            </w:r>
          </w:p>
        </w:tc>
        <w:tc>
          <w:tcPr>
            <w:vAlign w:val="center"/>
          </w:tcPr>
          <w:p w:rsidR="00000000" w:rsidDel="00000000" w:rsidP="00000000" w:rsidRDefault="00000000" w:rsidRPr="00000000" w14:paraId="00000073">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5%</w:t>
            </w:r>
          </w:p>
        </w:tc>
      </w:tr>
      <w:tr>
        <w:trPr>
          <w:cantSplit w:val="0"/>
          <w:tblHeader w:val="0"/>
        </w:trPr>
        <w:tc>
          <w:tcPr>
            <w:shd w:fill="c5e0b3" w:val="clear"/>
            <w:vAlign w:val="center"/>
          </w:tcPr>
          <w:p w:rsidR="00000000" w:rsidDel="00000000" w:rsidP="00000000" w:rsidRDefault="00000000" w:rsidRPr="00000000" w14:paraId="00000074">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Laboratorium yang digunakan untuk Pengujian Emisi / Laboratory used for Emission Testing</w:t>
            </w:r>
          </w:p>
        </w:tc>
        <w:tc>
          <w:tcPr>
            <w:gridSpan w:val="4"/>
            <w:vAlign w:val="center"/>
          </w:tcPr>
          <w:p w:rsidR="00000000" w:rsidDel="00000000" w:rsidP="00000000" w:rsidRDefault="00000000" w:rsidRPr="00000000" w14:paraId="00000075">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shd w:fill="c5e0b3" w:val="clear"/>
            <w:vAlign w:val="center"/>
          </w:tcPr>
          <w:p w:rsidR="00000000" w:rsidDel="00000000" w:rsidP="00000000" w:rsidRDefault="00000000" w:rsidRPr="00000000" w14:paraId="00000079">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Personil atau Tim GRK / GHG Personnel or Team</w:t>
            </w:r>
          </w:p>
        </w:tc>
        <w:tc>
          <w:tcPr>
            <w:gridSpan w:val="3"/>
            <w:vAlign w:val="center"/>
          </w:tcPr>
          <w:p w:rsidR="00000000" w:rsidDel="00000000" w:rsidP="00000000" w:rsidRDefault="00000000" w:rsidRPr="00000000" w14:paraId="0000007A">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Apakah ada personil atau tim khusus yang menangani pelaporan GRK? / </w:t>
            </w:r>
          </w:p>
          <w:p w:rsidR="00000000" w:rsidDel="00000000" w:rsidP="00000000" w:rsidRDefault="00000000" w:rsidRPr="00000000" w14:paraId="0000007B">
            <w:pPr>
              <w:spacing w:line="360" w:lineRule="auto"/>
              <w:ind w:right="-45"/>
              <w:rPr>
                <w:rFonts w:ascii="Arial" w:cs="Arial" w:eastAsia="Arial" w:hAnsi="Arial"/>
                <w:color w:val="000000"/>
              </w:rPr>
            </w:pPr>
            <w:r w:rsidDel="00000000" w:rsidR="00000000" w:rsidRPr="00000000">
              <w:rPr>
                <w:rFonts w:ascii="Arial" w:cs="Arial" w:eastAsia="Arial" w:hAnsi="Arial"/>
                <w:i w:val="1"/>
                <w:iCs w:val="1"/>
                <w:color w:val="000000"/>
                <w:rtl w:val="0"/>
              </w:rPr>
              <w:t xml:space="preserve">Is there a specific personnel or team that handles GHG reporting?</w:t>
            </w:r>
            <w:r w:rsidDel="00000000" w:rsidR="00000000" w:rsidRPr="00000000">
              <w:rPr>
                <w:rtl w:val="0"/>
              </w:rPr>
            </w:r>
          </w:p>
        </w:tc>
        <w:tc>
          <w:tcPr>
            <w:vAlign w:val="center"/>
          </w:tcPr>
          <w:p w:rsidR="00000000" w:rsidDel="00000000" w:rsidP="00000000" w:rsidRDefault="00000000" w:rsidRPr="00000000" w14:paraId="0000007E">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Iya / Yes</w:t>
            </w:r>
          </w:p>
          <w:p w:rsidR="00000000" w:rsidDel="00000000" w:rsidP="00000000" w:rsidRDefault="00000000" w:rsidRPr="00000000" w14:paraId="0000007F">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Nama Personil atau Team / </w:t>
            </w:r>
            <w:r w:rsidDel="00000000" w:rsidR="00000000" w:rsidRPr="00000000">
              <w:rPr>
                <w:rFonts w:ascii="Arial" w:cs="Arial" w:eastAsia="Arial" w:hAnsi="Arial"/>
                <w:i w:val="1"/>
                <w:iCs w:val="1"/>
                <w:color w:val="000000"/>
                <w:rtl w:val="0"/>
              </w:rPr>
              <w:t xml:space="preserve">Personnel or Team Name</w:t>
            </w:r>
          </w:p>
          <w:p w:rsidR="00000000" w:rsidDel="00000000" w:rsidP="00000000" w:rsidRDefault="00000000" w:rsidRPr="00000000" w14:paraId="0000008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____________________</w:t>
            </w:r>
          </w:p>
          <w:p w:rsidR="00000000" w:rsidDel="00000000" w:rsidP="00000000" w:rsidRDefault="00000000" w:rsidRPr="00000000" w14:paraId="00000081">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Tidak / No</w:t>
            </w:r>
          </w:p>
        </w:tc>
      </w:tr>
      <w:tr>
        <w:trPr>
          <w:cantSplit w:val="0"/>
          <w:tblHeader w:val="0"/>
        </w:trPr>
        <w:tc>
          <w:tcPr>
            <w:shd w:fill="c5e0b3" w:val="clear"/>
            <w:vAlign w:val="center"/>
          </w:tcPr>
          <w:p w:rsidR="00000000" w:rsidDel="00000000" w:rsidP="00000000" w:rsidRDefault="00000000" w:rsidRPr="00000000" w14:paraId="00000082">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Konsultan yang digunakan / </w:t>
            </w:r>
            <w:r w:rsidDel="00000000" w:rsidR="00000000" w:rsidRPr="00000000">
              <w:rPr>
                <w:rFonts w:ascii="Arial" w:cs="Arial" w:eastAsia="Arial" w:hAnsi="Arial"/>
                <w:i w:val="1"/>
                <w:iCs w:val="1"/>
                <w:color w:val="000000"/>
                <w:rtl w:val="0"/>
              </w:rPr>
              <w:t xml:space="preserve">Consultant Used</w:t>
            </w:r>
          </w:p>
        </w:tc>
        <w:tc>
          <w:tcPr>
            <w:gridSpan w:val="4"/>
            <w:vAlign w:val="center"/>
          </w:tcPr>
          <w:p w:rsidR="00000000" w:rsidDel="00000000" w:rsidP="00000000" w:rsidRDefault="00000000" w:rsidRPr="00000000" w14:paraId="00000083">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Nama Lembaga / Institution Name:</w:t>
            </w:r>
          </w:p>
          <w:p w:rsidR="00000000" w:rsidDel="00000000" w:rsidP="00000000" w:rsidRDefault="00000000" w:rsidRPr="00000000" w14:paraId="00000084">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___________________</w:t>
            </w:r>
          </w:p>
          <w:p w:rsidR="00000000" w:rsidDel="00000000" w:rsidP="00000000" w:rsidRDefault="00000000" w:rsidRPr="00000000" w14:paraId="00000085">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Nama Personil / Personnel Name:</w:t>
            </w:r>
          </w:p>
          <w:p w:rsidR="00000000" w:rsidDel="00000000" w:rsidP="00000000" w:rsidRDefault="00000000" w:rsidRPr="00000000" w14:paraId="0000008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____________________________</w:t>
            </w:r>
          </w:p>
          <w:p w:rsidR="00000000" w:rsidDel="00000000" w:rsidP="00000000" w:rsidRDefault="00000000" w:rsidRPr="00000000" w14:paraId="00000087">
            <w:pPr>
              <w:spacing w:line="360" w:lineRule="auto"/>
              <w:ind w:right="-45"/>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N/A</w:t>
            </w:r>
          </w:p>
        </w:tc>
      </w:tr>
    </w:tbl>
    <w:p w:rsidR="00000000" w:rsidDel="00000000" w:rsidP="00000000" w:rsidRDefault="00000000" w:rsidRPr="00000000" w14:paraId="0000008B">
      <w:pPr>
        <w:spacing w:after="0" w:line="360" w:lineRule="auto"/>
        <w:ind w:right="-45"/>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C">
      <w:pPr>
        <w:spacing w:after="0" w:line="360" w:lineRule="auto"/>
        <w:ind w:left="360" w:right="-45"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8D">
      <w:pPr>
        <w:numPr>
          <w:ilvl w:val="0"/>
          <w:numId w:val="1"/>
        </w:numPr>
        <w:pBdr>
          <w:top w:space="0" w:sz="0" w:val="nil"/>
          <w:left w:space="0" w:sz="0" w:val="nil"/>
          <w:bottom w:space="0" w:sz="0" w:val="nil"/>
          <w:right w:space="0" w:sz="0" w:val="nil"/>
          <w:between w:space="0" w:sz="0" w:val="nil"/>
        </w:pBdr>
        <w:spacing w:after="0" w:line="360" w:lineRule="auto"/>
        <w:ind w:left="-142" w:right="-45" w:hanging="75"/>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FASILITAS GRK / </w:t>
      </w:r>
      <w:r w:rsidDel="00000000" w:rsidR="00000000" w:rsidRPr="00000000">
        <w:rPr>
          <w:rFonts w:ascii="Arial" w:cs="Arial" w:eastAsia="Arial" w:hAnsi="Arial"/>
          <w:b w:val="1"/>
          <w:bCs w:val="1"/>
          <w:i w:val="1"/>
          <w:iCs w:val="1"/>
          <w:color w:val="000000"/>
          <w:rtl w:val="0"/>
        </w:rPr>
        <w:t xml:space="preserve">GHG FACILITY</w:t>
      </w:r>
      <w:r w:rsidDel="00000000" w:rsidR="00000000" w:rsidRPr="00000000">
        <w:rPr>
          <w:rtl w:val="0"/>
        </w:rPr>
      </w:r>
    </w:p>
    <w:p w:rsidR="00000000" w:rsidDel="00000000" w:rsidP="00000000" w:rsidRDefault="00000000" w:rsidRPr="00000000" w14:paraId="0000008E">
      <w:pPr>
        <w:spacing w:after="0" w:line="360" w:lineRule="auto"/>
        <w:ind w:left="-142" w:right="-45" w:firstLine="0"/>
        <w:rPr>
          <w:rFonts w:ascii="Arial" w:cs="Arial" w:eastAsia="Arial" w:hAnsi="Arial"/>
          <w:color w:val="000000"/>
        </w:rPr>
      </w:pPr>
      <w:r w:rsidDel="00000000" w:rsidR="00000000" w:rsidRPr="00000000">
        <w:rPr>
          <w:rFonts w:ascii="Arial" w:cs="Arial" w:eastAsia="Arial" w:hAnsi="Arial"/>
          <w:color w:val="000000"/>
          <w:rtl w:val="0"/>
        </w:rPr>
        <w:t xml:space="preserve">Kegiatan atau Fasilitas yang menjadi Sumber Emisi di Dalam Batasan Organisasi / </w:t>
      </w:r>
    </w:p>
    <w:p w:rsidR="00000000" w:rsidDel="00000000" w:rsidP="00000000" w:rsidRDefault="00000000" w:rsidRPr="00000000" w14:paraId="0000008F">
      <w:pPr>
        <w:spacing w:after="0" w:line="360" w:lineRule="auto"/>
        <w:ind w:left="-142" w:right="-45" w:firstLine="0"/>
        <w:rPr>
          <w:rFonts w:ascii="Arial" w:cs="Arial" w:eastAsia="Arial" w:hAnsi="Arial"/>
          <w:b w:val="1"/>
          <w:bCs w:val="1"/>
          <w:color w:val="000000"/>
        </w:rPr>
      </w:pPr>
      <w:r w:rsidDel="00000000" w:rsidR="00000000" w:rsidRPr="00000000">
        <w:rPr>
          <w:rFonts w:ascii="Arial" w:cs="Arial" w:eastAsia="Arial" w:hAnsi="Arial"/>
          <w:i w:val="1"/>
          <w:iCs w:val="1"/>
          <w:color w:val="000000"/>
          <w:rtl w:val="0"/>
        </w:rPr>
        <w:t xml:space="preserve">Activities or Facilities that are Sources of Emissions within the Organization's Boundaries</w:t>
      </w:r>
      <w:r w:rsidDel="00000000" w:rsidR="00000000" w:rsidRPr="00000000">
        <w:rPr>
          <w:rtl w:val="0"/>
        </w:rPr>
      </w:r>
    </w:p>
    <w:tbl>
      <w:tblPr>
        <w:tblStyle w:val="Table2"/>
        <w:tblW w:w="9923.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8"/>
        <w:gridCol w:w="2977"/>
        <w:gridCol w:w="1842"/>
        <w:gridCol w:w="1347"/>
        <w:gridCol w:w="3189"/>
        <w:tblGridChange w:id="0">
          <w:tblGrid>
            <w:gridCol w:w="568"/>
            <w:gridCol w:w="2977"/>
            <w:gridCol w:w="1842"/>
            <w:gridCol w:w="1347"/>
            <w:gridCol w:w="3189"/>
          </w:tblGrid>
        </w:tblGridChange>
      </w:tblGrid>
      <w:tr>
        <w:trPr>
          <w:cantSplit w:val="0"/>
          <w:tblHeader w:val="0"/>
        </w:trPr>
        <w:tc>
          <w:tcPr>
            <w:gridSpan w:val="5"/>
          </w:tcPr>
          <w:p w:rsidR="00000000" w:rsidDel="00000000" w:rsidP="00000000" w:rsidRDefault="00000000" w:rsidRPr="00000000" w14:paraId="00000090">
            <w:pPr>
              <w:spacing w:line="360" w:lineRule="auto"/>
              <w:ind w:right="-45"/>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DATA DAN INFORMASI FASILITAS GRK / </w:t>
            </w:r>
          </w:p>
          <w:p w:rsidR="00000000" w:rsidDel="00000000" w:rsidP="00000000" w:rsidRDefault="00000000" w:rsidRPr="00000000" w14:paraId="00000091">
            <w:pPr>
              <w:spacing w:line="360" w:lineRule="auto"/>
              <w:ind w:right="-45"/>
              <w:jc w:val="center"/>
              <w:rPr>
                <w:rFonts w:ascii="Arial" w:cs="Arial" w:eastAsia="Arial" w:hAnsi="Arial"/>
                <w:b w:val="1"/>
                <w:bCs w:val="1"/>
                <w:i w:val="1"/>
                <w:iCs w:val="1"/>
                <w:color w:val="000000"/>
              </w:rPr>
            </w:pPr>
            <w:r w:rsidDel="00000000" w:rsidR="00000000" w:rsidRPr="00000000">
              <w:rPr>
                <w:rFonts w:ascii="Arial" w:cs="Arial" w:eastAsia="Arial" w:hAnsi="Arial"/>
                <w:b w:val="1"/>
                <w:bCs w:val="1"/>
                <w:i w:val="1"/>
                <w:iCs w:val="1"/>
                <w:color w:val="000000"/>
                <w:rtl w:val="0"/>
              </w:rPr>
              <w:t xml:space="preserve">DATA AND INFORMATION OF GHG FACILITY</w:t>
            </w:r>
          </w:p>
        </w:tc>
      </w:tr>
      <w:tr>
        <w:trPr>
          <w:cantSplit w:val="0"/>
          <w:tblHeader w:val="0"/>
        </w:trPr>
        <w:tc>
          <w:tcPr>
            <w:vMerge w:val="restart"/>
          </w:tcPr>
          <w:p w:rsidR="00000000" w:rsidDel="00000000" w:rsidP="00000000" w:rsidRDefault="00000000" w:rsidRPr="00000000" w14:paraId="0000009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1.</w:t>
            </w:r>
          </w:p>
        </w:tc>
        <w:tc>
          <w:tcPr/>
          <w:p w:rsidR="00000000" w:rsidDel="00000000" w:rsidP="00000000" w:rsidRDefault="00000000" w:rsidRPr="00000000" w14:paraId="00000097">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Fasilitas / </w:t>
            </w:r>
            <w:r w:rsidDel="00000000" w:rsidR="00000000" w:rsidRPr="00000000">
              <w:rPr>
                <w:rFonts w:ascii="Arial" w:cs="Arial" w:eastAsia="Arial" w:hAnsi="Arial"/>
                <w:i w:val="1"/>
                <w:iCs w:val="1"/>
                <w:color w:val="000000"/>
                <w:rtl w:val="0"/>
              </w:rPr>
              <w:t xml:space="preserve">Facility</w:t>
            </w:r>
          </w:p>
        </w:tc>
        <w:tc>
          <w:tcPr>
            <w:gridSpan w:val="3"/>
          </w:tcPr>
          <w:p w:rsidR="00000000" w:rsidDel="00000000" w:rsidP="00000000" w:rsidRDefault="00000000" w:rsidRPr="00000000" w14:paraId="00000098">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9C">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Aktivitas / Activity</w:t>
            </w:r>
          </w:p>
        </w:tc>
        <w:tc>
          <w:tcPr>
            <w:gridSpan w:val="3"/>
          </w:tcPr>
          <w:p w:rsidR="00000000" w:rsidDel="00000000" w:rsidP="00000000" w:rsidRDefault="00000000" w:rsidRPr="00000000" w14:paraId="0000009D">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A1">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Total Luas Fasilitas / Total Facility Area</w:t>
            </w:r>
          </w:p>
        </w:tc>
        <w:tc>
          <w:tcPr>
            <w:gridSpan w:val="3"/>
          </w:tcPr>
          <w:p w:rsidR="00000000" w:rsidDel="00000000" w:rsidP="00000000" w:rsidRDefault="00000000" w:rsidRPr="00000000" w14:paraId="000000A2">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 m</w:t>
            </w:r>
            <w:r w:rsidDel="00000000" w:rsidR="00000000" w:rsidRPr="00000000">
              <w:rPr>
                <w:rFonts w:ascii="Arial" w:cs="Arial" w:eastAsia="Arial" w:hAnsi="Arial"/>
                <w:color w:val="000000"/>
                <w:vertAlign w:val="superscript"/>
                <w:rtl w:val="0"/>
              </w:rPr>
              <w:t xml:space="preserve">2</w:t>
            </w:r>
            <w:r w:rsidDel="00000000" w:rsidR="00000000" w:rsidRPr="00000000">
              <w:rPr>
                <w:rtl w:val="0"/>
              </w:rPr>
            </w:r>
          </w:p>
        </w:tc>
      </w:tr>
      <w:tr>
        <w:trPr>
          <w:cantSplit w:val="0"/>
          <w:trHeight w:val="760" w:hRule="atLeast"/>
          <w:tblHeader w:val="0"/>
        </w:trPr>
        <w:tc>
          <w:tcPr>
            <w:vMerge w:val="continue"/>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restart"/>
          </w:tcPr>
          <w:p w:rsidR="00000000" w:rsidDel="00000000" w:rsidP="00000000" w:rsidRDefault="00000000" w:rsidRPr="00000000" w14:paraId="000000A6">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Jumlah fasilitas atau peralatan yang menghasilkan, menyerap dan menyimpan GRK / </w:t>
            </w:r>
            <w:r w:rsidDel="00000000" w:rsidR="00000000" w:rsidRPr="00000000">
              <w:rPr>
                <w:rFonts w:ascii="Arial" w:cs="Arial" w:eastAsia="Arial" w:hAnsi="Arial"/>
                <w:i w:val="1"/>
                <w:iCs w:val="1"/>
                <w:color w:val="000000"/>
                <w:rtl w:val="0"/>
              </w:rPr>
              <w:t xml:space="preserve">No Facilities or tools of GHG Sinks, Sources, and Reservoirs (SSR)</w:t>
            </w:r>
          </w:p>
        </w:tc>
        <w:tc>
          <w:tcPr>
            <w:vAlign w:val="center"/>
          </w:tcPr>
          <w:p w:rsidR="00000000" w:rsidDel="00000000" w:rsidP="00000000" w:rsidRDefault="00000000" w:rsidRPr="00000000" w14:paraId="000000A7">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1. Sinks</w:t>
            </w:r>
          </w:p>
        </w:tc>
        <w:tc>
          <w:tcPr>
            <w:gridSpan w:val="2"/>
            <w:vAlign w:val="center"/>
          </w:tcPr>
          <w:p w:rsidR="00000000" w:rsidDel="00000000" w:rsidP="00000000" w:rsidRDefault="00000000" w:rsidRPr="00000000" w14:paraId="000000A8">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______(Unit)</w:t>
            </w:r>
          </w:p>
        </w:tc>
      </w:tr>
      <w:tr>
        <w:trPr>
          <w:cantSplit w:val="0"/>
          <w:trHeight w:val="760" w:hRule="atLeast"/>
          <w:tblHeader w:val="0"/>
        </w:trPr>
        <w:tc>
          <w:tcPr>
            <w:vMerge w:val="continue"/>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rPr>
            </w:pPr>
            <w:r w:rsidDel="00000000" w:rsidR="00000000" w:rsidRPr="00000000">
              <w:rPr>
                <w:rtl w:val="0"/>
              </w:rPr>
            </w:r>
          </w:p>
        </w:tc>
        <w:tc>
          <w:tcPr>
            <w:vMerge w:val="continue"/>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rPr>
            </w:pPr>
            <w:r w:rsidDel="00000000" w:rsidR="00000000" w:rsidRPr="00000000">
              <w:rPr>
                <w:rtl w:val="0"/>
              </w:rPr>
            </w:r>
          </w:p>
        </w:tc>
        <w:tc>
          <w:tcPr>
            <w:vAlign w:val="center"/>
          </w:tcPr>
          <w:p w:rsidR="00000000" w:rsidDel="00000000" w:rsidP="00000000" w:rsidRDefault="00000000" w:rsidRPr="00000000" w14:paraId="000000AC">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2. Sources</w:t>
            </w:r>
          </w:p>
        </w:tc>
        <w:tc>
          <w:tcPr>
            <w:gridSpan w:val="2"/>
            <w:vAlign w:val="center"/>
          </w:tcPr>
          <w:p w:rsidR="00000000" w:rsidDel="00000000" w:rsidP="00000000" w:rsidRDefault="00000000" w:rsidRPr="00000000" w14:paraId="000000AD">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______(Unit)</w:t>
            </w:r>
          </w:p>
        </w:tc>
      </w:tr>
      <w:tr>
        <w:trPr>
          <w:cantSplit w:val="0"/>
          <w:trHeight w:val="760" w:hRule="atLeast"/>
          <w:tblHeader w:val="0"/>
        </w:trPr>
        <w:tc>
          <w:tcPr>
            <w:vMerge w:val="continue"/>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rPr>
            </w:pPr>
            <w:r w:rsidDel="00000000" w:rsidR="00000000" w:rsidRPr="00000000">
              <w:rPr>
                <w:rtl w:val="0"/>
              </w:rPr>
            </w:r>
          </w:p>
        </w:tc>
        <w:tc>
          <w:tcPr>
            <w:vMerge w:val="continue"/>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rPr>
            </w:pPr>
            <w:r w:rsidDel="00000000" w:rsidR="00000000" w:rsidRPr="00000000">
              <w:rPr>
                <w:rtl w:val="0"/>
              </w:rPr>
            </w:r>
          </w:p>
        </w:tc>
        <w:tc>
          <w:tcPr>
            <w:vAlign w:val="center"/>
          </w:tcPr>
          <w:p w:rsidR="00000000" w:rsidDel="00000000" w:rsidP="00000000" w:rsidRDefault="00000000" w:rsidRPr="00000000" w14:paraId="000000B1">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3. Reservoirs</w:t>
            </w:r>
          </w:p>
        </w:tc>
        <w:tc>
          <w:tcPr>
            <w:gridSpan w:val="2"/>
            <w:vAlign w:val="center"/>
          </w:tcPr>
          <w:p w:rsidR="00000000" w:rsidDel="00000000" w:rsidP="00000000" w:rsidRDefault="00000000" w:rsidRPr="00000000" w14:paraId="000000B2">
            <w:pPr>
              <w:spacing w:line="360" w:lineRule="auto"/>
              <w:ind w:left="36" w:right="-45" w:firstLine="0"/>
              <w:rPr>
                <w:rFonts w:ascii="Arial" w:cs="Arial" w:eastAsia="Arial" w:hAnsi="Arial"/>
                <w:i w:val="1"/>
                <w:iCs w:val="1"/>
              </w:rPr>
            </w:pPr>
            <w:r w:rsidDel="00000000" w:rsidR="00000000" w:rsidRPr="00000000">
              <w:rPr>
                <w:rFonts w:ascii="Arial" w:cs="Arial" w:eastAsia="Arial" w:hAnsi="Arial"/>
                <w:i w:val="1"/>
                <w:iCs w:val="1"/>
                <w:rtl w:val="0"/>
              </w:rPr>
              <w:t xml:space="preserve">______(Unit)</w:t>
            </w:r>
          </w:p>
        </w:tc>
      </w:tr>
      <w:tr>
        <w:trPr>
          <w:cantSplit w:val="0"/>
          <w:tblHeader w:val="0"/>
        </w:trPr>
        <w:tc>
          <w:tcPr>
            <w:vMerge w:val="continue"/>
          </w:tcPr>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rPr>
            </w:pPr>
            <w:r w:rsidDel="00000000" w:rsidR="00000000" w:rsidRPr="00000000">
              <w:rPr>
                <w:rtl w:val="0"/>
              </w:rPr>
            </w:r>
          </w:p>
        </w:tc>
        <w:tc>
          <w:tcPr/>
          <w:p w:rsidR="00000000" w:rsidDel="00000000" w:rsidP="00000000" w:rsidRDefault="00000000" w:rsidRPr="00000000" w14:paraId="000000B5">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Metode Kuantifikasi / </w:t>
            </w:r>
            <w:r w:rsidDel="00000000" w:rsidR="00000000" w:rsidRPr="00000000">
              <w:rPr>
                <w:rFonts w:ascii="Arial" w:cs="Arial" w:eastAsia="Arial" w:hAnsi="Arial"/>
                <w:i w:val="1"/>
                <w:iCs w:val="1"/>
                <w:color w:val="000000"/>
                <w:rtl w:val="0"/>
              </w:rPr>
              <w:t xml:space="preserve">Quantification Methods</w:t>
            </w:r>
            <w:r w:rsidDel="00000000" w:rsidR="00000000" w:rsidRPr="00000000">
              <w:rPr>
                <w:rtl w:val="0"/>
              </w:rPr>
            </w:r>
          </w:p>
        </w:tc>
        <w:tc>
          <w:tcPr>
            <w:gridSpan w:val="3"/>
          </w:tcPr>
          <w:p w:rsidR="00000000" w:rsidDel="00000000" w:rsidP="00000000" w:rsidRDefault="00000000" w:rsidRPr="00000000" w14:paraId="000000B6">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Pengukuran / Measurements </w:t>
            </w:r>
          </w:p>
          <w:p w:rsidR="00000000" w:rsidDel="00000000" w:rsidP="00000000" w:rsidRDefault="00000000" w:rsidRPr="00000000" w14:paraId="000000B7">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Perhitungan / Calculations</w:t>
            </w:r>
          </w:p>
          <w:p w:rsidR="00000000" w:rsidDel="00000000" w:rsidP="00000000" w:rsidRDefault="00000000" w:rsidRPr="00000000" w14:paraId="000000B8">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Kombinasi / Combination</w:t>
            </w:r>
          </w:p>
        </w:tc>
      </w:tr>
      <w:tr>
        <w:trPr>
          <w:cantSplit w:val="0"/>
          <w:tblHeader w:val="0"/>
        </w:trPr>
        <w:tc>
          <w:tcPr>
            <w:vMerge w:val="continue"/>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BC">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Tingkat Transfer Data / </w:t>
            </w:r>
            <w:r w:rsidDel="00000000" w:rsidR="00000000" w:rsidRPr="00000000">
              <w:rPr>
                <w:rFonts w:ascii="Arial" w:cs="Arial" w:eastAsia="Arial" w:hAnsi="Arial"/>
                <w:i w:val="1"/>
                <w:iCs w:val="1"/>
                <w:color w:val="000000"/>
                <w:rtl w:val="0"/>
              </w:rPr>
              <w:t xml:space="preserve">Level of Data Transfer</w:t>
            </w:r>
            <w:r w:rsidDel="00000000" w:rsidR="00000000" w:rsidRPr="00000000">
              <w:rPr>
                <w:rtl w:val="0"/>
              </w:rPr>
            </w:r>
          </w:p>
        </w:tc>
        <w:tc>
          <w:tcPr>
            <w:gridSpan w:val="3"/>
            <w:vAlign w:val="center"/>
          </w:tcPr>
          <w:p w:rsidR="00000000" w:rsidDel="00000000" w:rsidP="00000000" w:rsidRDefault="00000000" w:rsidRPr="00000000" w14:paraId="000000BD">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Bagaimana proses transfer data GRK dilakukan dari sumber data hingga ke sistem pelaporan?</w:t>
            </w:r>
          </w:p>
          <w:p w:rsidR="00000000" w:rsidDel="00000000" w:rsidP="00000000" w:rsidRDefault="00000000" w:rsidRPr="00000000" w14:paraId="000000BE">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How is GHG data transferred from the data source to the reporting system?</w:t>
            </w:r>
          </w:p>
          <w:p w:rsidR="00000000" w:rsidDel="00000000" w:rsidP="00000000" w:rsidRDefault="00000000" w:rsidRPr="00000000" w14:paraId="000000BF">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1-3 level</w:t>
            </w:r>
          </w:p>
          <w:p w:rsidR="00000000" w:rsidDel="00000000" w:rsidP="00000000" w:rsidRDefault="00000000" w:rsidRPr="00000000" w14:paraId="000000C0">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4-5 level</w:t>
            </w:r>
          </w:p>
          <w:p w:rsidR="00000000" w:rsidDel="00000000" w:rsidP="00000000" w:rsidRDefault="00000000" w:rsidRPr="00000000" w14:paraId="000000C1">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&gt;5 level</w:t>
            </w:r>
          </w:p>
        </w:tc>
      </w:tr>
      <w:tr>
        <w:trPr>
          <w:cantSplit w:val="0"/>
          <w:tblHeader w:val="0"/>
        </w:trPr>
        <w:tc>
          <w:tcPr>
            <w:vMerge w:val="continue"/>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C5">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Jumlah Data yang Dipantau selama Periode Pelaporan / </w:t>
            </w:r>
            <w:r w:rsidDel="00000000" w:rsidR="00000000" w:rsidRPr="00000000">
              <w:rPr>
                <w:rFonts w:ascii="Arial" w:cs="Arial" w:eastAsia="Arial" w:hAnsi="Arial"/>
                <w:i w:val="1"/>
                <w:iCs w:val="1"/>
                <w:color w:val="000000"/>
                <w:rtl w:val="0"/>
              </w:rPr>
              <w:t xml:space="preserve">Amount of Data Monitored within the Reporting Period</w:t>
            </w:r>
            <w:r w:rsidDel="00000000" w:rsidR="00000000" w:rsidRPr="00000000">
              <w:rPr>
                <w:rtl w:val="0"/>
              </w:rPr>
            </w:r>
          </w:p>
        </w:tc>
        <w:tc>
          <w:tcPr>
            <w:gridSpan w:val="3"/>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0-40 data</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41-150 data</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151-300 data</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&gt;300 data</w:t>
            </w:r>
          </w:p>
        </w:tc>
      </w:tr>
      <w:tr>
        <w:trPr>
          <w:cantSplit w:val="0"/>
          <w:tblHeader w:val="0"/>
        </w:trPr>
        <w:tc>
          <w:tcPr>
            <w:vMerge w:val="continue"/>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D">
            <w:pPr>
              <w:spacing w:line="360" w:lineRule="auto"/>
              <w:ind w:right="-45"/>
              <w:rPr>
                <w:rFonts w:ascii="Arial" w:cs="Arial" w:eastAsia="Arial" w:hAnsi="Arial"/>
                <w:i w:val="1"/>
                <w:iCs w:val="1"/>
                <w:color w:val="000000"/>
              </w:rPr>
            </w:pPr>
            <w:r w:rsidDel="00000000" w:rsidR="00000000" w:rsidRPr="00000000">
              <w:rPr>
                <w:rFonts w:ascii="Arial" w:cs="Arial" w:eastAsia="Arial" w:hAnsi="Arial"/>
                <w:color w:val="000000"/>
                <w:rtl w:val="0"/>
              </w:rPr>
              <w:t xml:space="preserve">Proses Pemantauan Data</w:t>
            </w:r>
            <w:r w:rsidDel="00000000" w:rsidR="00000000" w:rsidRPr="00000000">
              <w:rPr>
                <w:rFonts w:ascii="Arial" w:cs="Arial" w:eastAsia="Arial" w:hAnsi="Arial"/>
                <w:i w:val="1"/>
                <w:iCs w:val="1"/>
                <w:color w:val="000000"/>
                <w:rtl w:val="0"/>
              </w:rPr>
              <w:t xml:space="preserve"> / Data Monitoring Processes</w:t>
            </w:r>
          </w:p>
        </w:tc>
        <w:tc>
          <w:tcPr>
            <w:gridSpan w:val="3"/>
            <w:vAlign w:val="center"/>
          </w:tcPr>
          <w:p w:rsidR="00000000" w:rsidDel="00000000" w:rsidP="00000000" w:rsidRDefault="00000000" w:rsidRPr="00000000" w14:paraId="000000CE">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Metode pemantauan emisi GRK yang dilakukan? / </w:t>
            </w:r>
          </w:p>
          <w:p w:rsidR="00000000" w:rsidDel="00000000" w:rsidP="00000000" w:rsidRDefault="00000000" w:rsidRPr="00000000" w14:paraId="000000CF">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What method is applied for monitoring GHG emissions? </w:t>
            </w:r>
          </w:p>
          <w:p w:rsidR="00000000" w:rsidDel="00000000" w:rsidP="00000000" w:rsidRDefault="00000000" w:rsidRPr="00000000" w14:paraId="000000D0">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Manual</w:t>
            </w:r>
          </w:p>
          <w:p w:rsidR="00000000" w:rsidDel="00000000" w:rsidP="00000000" w:rsidRDefault="00000000" w:rsidRPr="00000000" w14:paraId="000000D1">
            <w:pPr>
              <w:spacing w:line="360" w:lineRule="auto"/>
              <w:ind w:left="36" w:right="-45" w:firstLine="0"/>
              <w:rPr>
                <w:rFonts w:ascii="Arial" w:cs="Arial" w:eastAsia="Arial" w:hAnsi="Arial"/>
                <w:i w:val="1"/>
                <w:iCs w:val="1"/>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Semi otomatis / </w:t>
            </w:r>
            <w:r w:rsidDel="00000000" w:rsidR="00000000" w:rsidRPr="00000000">
              <w:rPr>
                <w:rFonts w:ascii="Arial" w:cs="Arial" w:eastAsia="Arial" w:hAnsi="Arial"/>
                <w:i w:val="1"/>
                <w:iCs w:val="1"/>
                <w:color w:val="000000"/>
                <w:rtl w:val="0"/>
              </w:rPr>
              <w:t xml:space="preserve">Semi-automatic</w:t>
            </w:r>
          </w:p>
          <w:p w:rsidR="00000000" w:rsidDel="00000000" w:rsidP="00000000" w:rsidRDefault="00000000" w:rsidRPr="00000000" w14:paraId="000000D2">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Otomatis / </w:t>
            </w:r>
            <w:r w:rsidDel="00000000" w:rsidR="00000000" w:rsidRPr="00000000">
              <w:rPr>
                <w:rFonts w:ascii="Arial" w:cs="Arial" w:eastAsia="Arial" w:hAnsi="Arial"/>
                <w:i w:val="1"/>
                <w:iCs w:val="1"/>
                <w:color w:val="000000"/>
                <w:rtl w:val="0"/>
              </w:rPr>
              <w:t xml:space="preserve">Automatic</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D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Jenis GRK yang Dihasilkan / </w:t>
            </w:r>
            <w:r w:rsidDel="00000000" w:rsidR="00000000" w:rsidRPr="00000000">
              <w:rPr>
                <w:rFonts w:ascii="Arial" w:cs="Arial" w:eastAsia="Arial" w:hAnsi="Arial"/>
                <w:i w:val="1"/>
                <w:iCs w:val="1"/>
                <w:color w:val="000000"/>
                <w:rtl w:val="0"/>
              </w:rPr>
              <w:t xml:space="preserve">Types of GHGs Generated</w:t>
            </w:r>
            <w:r w:rsidDel="00000000" w:rsidR="00000000" w:rsidRPr="00000000">
              <w:rPr>
                <w:rtl w:val="0"/>
              </w:rPr>
            </w:r>
          </w:p>
        </w:tc>
        <w:tc>
          <w:tcPr>
            <w:gridSpan w:val="3"/>
          </w:tcPr>
          <w:p w:rsidR="00000000" w:rsidDel="00000000" w:rsidP="00000000" w:rsidRDefault="00000000" w:rsidRPr="00000000" w14:paraId="000000D7">
            <w:pPr>
              <w:rPr>
                <w:rFonts w:ascii="Times New Roman" w:cs="Times New Roman" w:eastAsia="Times New Roman" w:hAnsi="Times New Roman"/>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CO</w:t>
            </w:r>
            <w:r w:rsidDel="00000000" w:rsidR="00000000" w:rsidRPr="00000000">
              <w:rPr>
                <w:rFonts w:ascii="Times New Roman" w:cs="Times New Roman" w:eastAsia="Times New Roman" w:hAnsi="Times New Roman"/>
                <w:color w:val="000000"/>
                <w:vertAlign w:val="subscript"/>
                <w:rtl w:val="0"/>
              </w:rPr>
              <w:t xml:space="preserve">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N</w:t>
            </w:r>
            <w:r w:rsidDel="00000000" w:rsidR="00000000" w:rsidRPr="00000000">
              <w:rPr>
                <w:rFonts w:ascii="Times New Roman" w:cs="Times New Roman" w:eastAsia="Times New Roman" w:hAnsi="Times New Roman"/>
                <w:color w:val="000000"/>
                <w:vertAlign w:val="subscript"/>
                <w:rtl w:val="0"/>
              </w:rPr>
              <w:t xml:space="preserve">2</w:t>
            </w:r>
            <w:r w:rsidDel="00000000" w:rsidR="00000000" w:rsidRPr="00000000">
              <w:rPr>
                <w:rFonts w:ascii="Times New Roman" w:cs="Times New Roman" w:eastAsia="Times New Roman" w:hAnsi="Times New Roman"/>
                <w:color w:val="000000"/>
                <w:rtl w:val="0"/>
              </w:rPr>
              <w:t xml:space="preserve">O</w:t>
            </w:r>
            <w:r w:rsidDel="00000000" w:rsidR="00000000" w:rsidRPr="00000000">
              <w:rPr>
                <w:rFonts w:ascii="Times New Roman" w:cs="Times New Roman" w:eastAsia="Times New Roman" w:hAnsi="Times New Roman"/>
                <w:color w:val="000000"/>
                <w:vertAlign w:val="subscript"/>
                <w:rtl w:val="0"/>
              </w:rPr>
              <w:t xml:space="preserve">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PFCs</w:t>
            </w:r>
          </w:p>
          <w:p w:rsidR="00000000" w:rsidDel="00000000" w:rsidP="00000000" w:rsidRDefault="00000000" w:rsidRPr="00000000" w14:paraId="000000D8">
            <w:pPr>
              <w:spacing w:line="360" w:lineRule="auto"/>
              <w:ind w:right="-45"/>
              <w:rPr>
                <w:rFonts w:ascii="Arial" w:cs="Arial" w:eastAsia="Arial" w:hAnsi="Arial"/>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CH</w:t>
            </w:r>
            <w:r w:rsidDel="00000000" w:rsidR="00000000" w:rsidRPr="00000000">
              <w:rPr>
                <w:rFonts w:ascii="Times New Roman" w:cs="Times New Roman" w:eastAsia="Times New Roman" w:hAnsi="Times New Roman"/>
                <w:color w:val="000000"/>
                <w:vertAlign w:val="subscript"/>
                <w:rtl w:val="0"/>
              </w:rPr>
              <w:t xml:space="preserve">4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HFCs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SF</w:t>
            </w:r>
            <w:r w:rsidDel="00000000" w:rsidR="00000000" w:rsidRPr="00000000">
              <w:rPr>
                <w:rFonts w:ascii="Times New Roman" w:cs="Times New Roman" w:eastAsia="Times New Roman" w:hAnsi="Times New Roman"/>
                <w:color w:val="000000"/>
                <w:vertAlign w:val="subscript"/>
                <w:rtl w:val="0"/>
              </w:rPr>
              <w:t xml:space="preserve">6</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DC">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Tipe Energi / </w:t>
            </w:r>
            <w:r w:rsidDel="00000000" w:rsidR="00000000" w:rsidRPr="00000000">
              <w:rPr>
                <w:rFonts w:ascii="Arial" w:cs="Arial" w:eastAsia="Arial" w:hAnsi="Arial"/>
                <w:i w:val="1"/>
                <w:iCs w:val="1"/>
                <w:color w:val="000000"/>
                <w:rtl w:val="0"/>
              </w:rPr>
              <w:t xml:space="preserve">Energy Type</w:t>
            </w:r>
            <w:r w:rsidDel="00000000" w:rsidR="00000000" w:rsidRPr="00000000">
              <w:rPr>
                <w:rtl w:val="0"/>
              </w:rPr>
            </w:r>
          </w:p>
        </w:tc>
        <w:tc>
          <w:tcPr>
            <w:gridSpan w:val="3"/>
          </w:tcPr>
          <w:p w:rsidR="00000000" w:rsidDel="00000000" w:rsidP="00000000" w:rsidRDefault="00000000" w:rsidRPr="00000000" w14:paraId="000000DD">
            <w:pPr>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__________________(Fossil Fuel, Electricity, etc)</w:t>
            </w:r>
          </w:p>
        </w:tc>
      </w:tr>
      <w:tr>
        <w:trPr>
          <w:cantSplit w:val="0"/>
          <w:tblHeader w:val="0"/>
        </w:trPr>
        <w:tc>
          <w:tcPr>
            <w:vMerge w:val="restart"/>
          </w:tcPr>
          <w:p w:rsidR="00000000" w:rsidDel="00000000" w:rsidP="00000000" w:rsidRDefault="00000000" w:rsidRPr="00000000" w14:paraId="000000E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2.</w:t>
            </w:r>
          </w:p>
        </w:tc>
        <w:tc>
          <w:tcPr/>
          <w:p w:rsidR="00000000" w:rsidDel="00000000" w:rsidP="00000000" w:rsidRDefault="00000000" w:rsidRPr="00000000" w14:paraId="000000E1">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Fasilitas / </w:t>
            </w:r>
            <w:r w:rsidDel="00000000" w:rsidR="00000000" w:rsidRPr="00000000">
              <w:rPr>
                <w:rFonts w:ascii="Arial" w:cs="Arial" w:eastAsia="Arial" w:hAnsi="Arial"/>
                <w:i w:val="1"/>
                <w:iCs w:val="1"/>
                <w:color w:val="000000"/>
                <w:rtl w:val="0"/>
              </w:rPr>
              <w:t xml:space="preserve">Facility</w:t>
            </w:r>
            <w:r w:rsidDel="00000000" w:rsidR="00000000" w:rsidRPr="00000000">
              <w:rPr>
                <w:rtl w:val="0"/>
              </w:rPr>
            </w:r>
          </w:p>
        </w:tc>
        <w:tc>
          <w:tcPr>
            <w:gridSpan w:val="3"/>
          </w:tcPr>
          <w:p w:rsidR="00000000" w:rsidDel="00000000" w:rsidP="00000000" w:rsidRDefault="00000000" w:rsidRPr="00000000" w14:paraId="000000E2">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E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Aktivitas / Activity</w:t>
            </w:r>
          </w:p>
        </w:tc>
        <w:tc>
          <w:tcPr>
            <w:gridSpan w:val="3"/>
          </w:tcPr>
          <w:p w:rsidR="00000000" w:rsidDel="00000000" w:rsidP="00000000" w:rsidRDefault="00000000" w:rsidRPr="00000000" w14:paraId="000000E7">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EB">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Total Luas Fasilitas / Total Facility Area</w:t>
            </w:r>
          </w:p>
        </w:tc>
        <w:tc>
          <w:tcPr>
            <w:gridSpan w:val="3"/>
          </w:tcPr>
          <w:p w:rsidR="00000000" w:rsidDel="00000000" w:rsidP="00000000" w:rsidRDefault="00000000" w:rsidRPr="00000000" w14:paraId="000000EC">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 m</w:t>
            </w:r>
            <w:r w:rsidDel="00000000" w:rsidR="00000000" w:rsidRPr="00000000">
              <w:rPr>
                <w:rFonts w:ascii="Arial" w:cs="Arial" w:eastAsia="Arial" w:hAnsi="Arial"/>
                <w:color w:val="000000"/>
                <w:vertAlign w:val="superscript"/>
                <w:rtl w:val="0"/>
              </w:rPr>
              <w:t xml:space="preserve">2</w:t>
            </w:r>
            <w:r w:rsidDel="00000000" w:rsidR="00000000" w:rsidRPr="00000000">
              <w:rPr>
                <w:rtl w:val="0"/>
              </w:rPr>
            </w:r>
          </w:p>
        </w:tc>
      </w:tr>
      <w:tr>
        <w:trPr>
          <w:cantSplit w:val="0"/>
          <w:trHeight w:val="110" w:hRule="atLeast"/>
          <w:tblHeader w:val="0"/>
        </w:trPr>
        <w:tc>
          <w:tcPr>
            <w:vMerge w:val="continue"/>
          </w:tcPr>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restart"/>
          </w:tcPr>
          <w:p w:rsidR="00000000" w:rsidDel="00000000" w:rsidP="00000000" w:rsidRDefault="00000000" w:rsidRPr="00000000" w14:paraId="000000F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Jumlah fasilitas atau peralatan yang menghasilkan, menyerap dan menyimpan GRK / </w:t>
            </w:r>
            <w:r w:rsidDel="00000000" w:rsidR="00000000" w:rsidRPr="00000000">
              <w:rPr>
                <w:rFonts w:ascii="Arial" w:cs="Arial" w:eastAsia="Arial" w:hAnsi="Arial"/>
                <w:i w:val="1"/>
                <w:iCs w:val="1"/>
                <w:color w:val="000000"/>
                <w:rtl w:val="0"/>
              </w:rPr>
              <w:t xml:space="preserve">No Facilities or tools of GHG Sinks, Sources, and Reservoirs (SSR)</w:t>
            </w:r>
            <w:r w:rsidDel="00000000" w:rsidR="00000000" w:rsidRPr="00000000">
              <w:rPr>
                <w:rtl w:val="0"/>
              </w:rPr>
            </w:r>
          </w:p>
        </w:tc>
        <w:tc>
          <w:tcPr>
            <w:gridSpan w:val="2"/>
            <w:vAlign w:val="center"/>
          </w:tcPr>
          <w:p w:rsidR="00000000" w:rsidDel="00000000" w:rsidP="00000000" w:rsidRDefault="00000000" w:rsidRPr="00000000" w14:paraId="000000F1">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1. Sinks</w:t>
            </w:r>
            <w:r w:rsidDel="00000000" w:rsidR="00000000" w:rsidRPr="00000000">
              <w:rPr>
                <w:rtl w:val="0"/>
              </w:rPr>
            </w:r>
          </w:p>
        </w:tc>
        <w:tc>
          <w:tcPr>
            <w:vAlign w:val="center"/>
          </w:tcPr>
          <w:p w:rsidR="00000000" w:rsidDel="00000000" w:rsidP="00000000" w:rsidRDefault="00000000" w:rsidRPr="00000000" w14:paraId="000000F3">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rHeight w:val="108" w:hRule="atLeast"/>
          <w:tblHeader w:val="0"/>
        </w:trPr>
        <w:tc>
          <w:tcPr>
            <w:vMerge w:val="continue"/>
          </w:tcPr>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2"/>
            <w:vAlign w:val="center"/>
          </w:tcPr>
          <w:p w:rsidR="00000000" w:rsidDel="00000000" w:rsidP="00000000" w:rsidRDefault="00000000" w:rsidRPr="00000000" w14:paraId="000000F6">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2. Sources</w:t>
            </w:r>
            <w:r w:rsidDel="00000000" w:rsidR="00000000" w:rsidRPr="00000000">
              <w:rPr>
                <w:rtl w:val="0"/>
              </w:rPr>
            </w:r>
          </w:p>
        </w:tc>
        <w:tc>
          <w:tcPr>
            <w:vAlign w:val="center"/>
          </w:tcPr>
          <w:p w:rsidR="00000000" w:rsidDel="00000000" w:rsidP="00000000" w:rsidRDefault="00000000" w:rsidRPr="00000000" w14:paraId="000000F8">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rHeight w:val="108" w:hRule="atLeast"/>
          <w:tblHeader w:val="0"/>
        </w:trPr>
        <w:tc>
          <w:tcPr>
            <w:vMerge w:val="continue"/>
          </w:tcPr>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2"/>
            <w:vAlign w:val="center"/>
          </w:tcPr>
          <w:p w:rsidR="00000000" w:rsidDel="00000000" w:rsidP="00000000" w:rsidRDefault="00000000" w:rsidRPr="00000000" w14:paraId="000000FB">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3. Reservoirs</w:t>
            </w:r>
            <w:r w:rsidDel="00000000" w:rsidR="00000000" w:rsidRPr="00000000">
              <w:rPr>
                <w:rtl w:val="0"/>
              </w:rPr>
            </w:r>
          </w:p>
        </w:tc>
        <w:tc>
          <w:tcPr>
            <w:vAlign w:val="center"/>
          </w:tcPr>
          <w:p w:rsidR="00000000" w:rsidDel="00000000" w:rsidP="00000000" w:rsidRDefault="00000000" w:rsidRPr="00000000" w14:paraId="000000FD">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0FF">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Metode Kuantifikasi / </w:t>
            </w:r>
            <w:r w:rsidDel="00000000" w:rsidR="00000000" w:rsidRPr="00000000">
              <w:rPr>
                <w:rFonts w:ascii="Arial" w:cs="Arial" w:eastAsia="Arial" w:hAnsi="Arial"/>
                <w:i w:val="1"/>
                <w:iCs w:val="1"/>
                <w:color w:val="000000"/>
                <w:rtl w:val="0"/>
              </w:rPr>
              <w:t xml:space="preserve">Quantification Methods</w:t>
            </w:r>
            <w:r w:rsidDel="00000000" w:rsidR="00000000" w:rsidRPr="00000000">
              <w:rPr>
                <w:rtl w:val="0"/>
              </w:rPr>
            </w:r>
          </w:p>
        </w:tc>
        <w:tc>
          <w:tcPr>
            <w:gridSpan w:val="3"/>
          </w:tcPr>
          <w:p w:rsidR="00000000" w:rsidDel="00000000" w:rsidP="00000000" w:rsidRDefault="00000000" w:rsidRPr="00000000" w14:paraId="00000100">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Pengukuran / Measurements </w:t>
            </w:r>
          </w:p>
          <w:p w:rsidR="00000000" w:rsidDel="00000000" w:rsidP="00000000" w:rsidRDefault="00000000" w:rsidRPr="00000000" w14:paraId="00000101">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Perhitungan / Calculations</w:t>
            </w:r>
          </w:p>
          <w:p w:rsidR="00000000" w:rsidDel="00000000" w:rsidP="00000000" w:rsidRDefault="00000000" w:rsidRPr="00000000" w14:paraId="00000102">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Kombinasi / Combination</w:t>
            </w:r>
          </w:p>
        </w:tc>
      </w:tr>
      <w:tr>
        <w:trPr>
          <w:cantSplit w:val="0"/>
          <w:tblHeader w:val="0"/>
        </w:trPr>
        <w:tc>
          <w:tcPr>
            <w:vMerge w:val="continue"/>
          </w:tcPr>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0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Tingkat Transfer Data / </w:t>
            </w:r>
            <w:r w:rsidDel="00000000" w:rsidR="00000000" w:rsidRPr="00000000">
              <w:rPr>
                <w:rFonts w:ascii="Arial" w:cs="Arial" w:eastAsia="Arial" w:hAnsi="Arial"/>
                <w:i w:val="1"/>
                <w:iCs w:val="1"/>
                <w:color w:val="000000"/>
                <w:rtl w:val="0"/>
              </w:rPr>
              <w:t xml:space="preserve">Level of Data Transfer</w:t>
            </w:r>
            <w:r w:rsidDel="00000000" w:rsidR="00000000" w:rsidRPr="00000000">
              <w:rPr>
                <w:rtl w:val="0"/>
              </w:rPr>
            </w:r>
          </w:p>
        </w:tc>
        <w:tc>
          <w:tcPr>
            <w:gridSpan w:val="3"/>
            <w:vAlign w:val="center"/>
          </w:tcPr>
          <w:p w:rsidR="00000000" w:rsidDel="00000000" w:rsidP="00000000" w:rsidRDefault="00000000" w:rsidRPr="00000000" w14:paraId="00000107">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Bagaimana proses transfer data GRK dilakukan dari sumber data hingga ke sistem pelaporan?</w:t>
            </w:r>
          </w:p>
          <w:p w:rsidR="00000000" w:rsidDel="00000000" w:rsidP="00000000" w:rsidRDefault="00000000" w:rsidRPr="00000000" w14:paraId="00000108">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How is GHG data transferred from the data source to the reporting system?</w:t>
            </w:r>
          </w:p>
          <w:p w:rsidR="00000000" w:rsidDel="00000000" w:rsidP="00000000" w:rsidRDefault="00000000" w:rsidRPr="00000000" w14:paraId="00000109">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1-3 level</w:t>
            </w:r>
          </w:p>
          <w:p w:rsidR="00000000" w:rsidDel="00000000" w:rsidP="00000000" w:rsidRDefault="00000000" w:rsidRPr="00000000" w14:paraId="0000010A">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4-5 level</w:t>
            </w:r>
          </w:p>
          <w:p w:rsidR="00000000" w:rsidDel="00000000" w:rsidP="00000000" w:rsidRDefault="00000000" w:rsidRPr="00000000" w14:paraId="0000010B">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&gt;5 level</w:t>
            </w:r>
          </w:p>
        </w:tc>
      </w:tr>
      <w:tr>
        <w:trPr>
          <w:cantSplit w:val="0"/>
          <w:tblHeader w:val="0"/>
        </w:trPr>
        <w:tc>
          <w:tcPr>
            <w:vMerge w:val="continue"/>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0F">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Jumlah Data yang Dipantau selama Periode Pelaporan / </w:t>
            </w:r>
            <w:r w:rsidDel="00000000" w:rsidR="00000000" w:rsidRPr="00000000">
              <w:rPr>
                <w:rFonts w:ascii="Arial" w:cs="Arial" w:eastAsia="Arial" w:hAnsi="Arial"/>
                <w:i w:val="1"/>
                <w:iCs w:val="1"/>
                <w:color w:val="000000"/>
                <w:rtl w:val="0"/>
              </w:rPr>
              <w:t xml:space="preserve">Amount of Data Monitored within the Reporting Period</w:t>
            </w:r>
            <w:r w:rsidDel="00000000" w:rsidR="00000000" w:rsidRPr="00000000">
              <w:rPr>
                <w:rtl w:val="0"/>
              </w:rPr>
            </w:r>
          </w:p>
        </w:tc>
        <w:tc>
          <w:tcPr>
            <w:gridSpan w:val="3"/>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0-40 data</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41-150 data</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151-300 data</w:t>
            </w:r>
          </w:p>
          <w:p w:rsidR="00000000" w:rsidDel="00000000" w:rsidP="00000000" w:rsidRDefault="00000000" w:rsidRPr="00000000" w14:paraId="00000113">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Arial" w:cs="Arial" w:eastAsia="Arial" w:hAnsi="Arial"/>
                <w:rtl w:val="0"/>
              </w:rPr>
              <w:t xml:space="preserve">&gt;300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17">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Proses Pemantauan Data</w:t>
            </w:r>
            <w:r w:rsidDel="00000000" w:rsidR="00000000" w:rsidRPr="00000000">
              <w:rPr>
                <w:rFonts w:ascii="Arial" w:cs="Arial" w:eastAsia="Arial" w:hAnsi="Arial"/>
                <w:i w:val="1"/>
                <w:iCs w:val="1"/>
                <w:color w:val="000000"/>
                <w:rtl w:val="0"/>
              </w:rPr>
              <w:t xml:space="preserve"> / Data Monitoring Processes</w:t>
            </w:r>
            <w:r w:rsidDel="00000000" w:rsidR="00000000" w:rsidRPr="00000000">
              <w:rPr>
                <w:rtl w:val="0"/>
              </w:rPr>
            </w:r>
          </w:p>
        </w:tc>
        <w:tc>
          <w:tcPr>
            <w:gridSpan w:val="3"/>
            <w:vAlign w:val="center"/>
          </w:tcPr>
          <w:p w:rsidR="00000000" w:rsidDel="00000000" w:rsidP="00000000" w:rsidRDefault="00000000" w:rsidRPr="00000000" w14:paraId="00000118">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Metode pemantauan emisi GRK yang dilakukan? / </w:t>
            </w:r>
          </w:p>
          <w:p w:rsidR="00000000" w:rsidDel="00000000" w:rsidP="00000000" w:rsidRDefault="00000000" w:rsidRPr="00000000" w14:paraId="00000119">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What method is applied for monitoring GHG emissions? </w:t>
            </w:r>
          </w:p>
          <w:p w:rsidR="00000000" w:rsidDel="00000000" w:rsidP="00000000" w:rsidRDefault="00000000" w:rsidRPr="00000000" w14:paraId="0000011A">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Manual</w:t>
            </w:r>
          </w:p>
          <w:p w:rsidR="00000000" w:rsidDel="00000000" w:rsidP="00000000" w:rsidRDefault="00000000" w:rsidRPr="00000000" w14:paraId="0000011B">
            <w:pPr>
              <w:spacing w:line="360" w:lineRule="auto"/>
              <w:ind w:left="36" w:right="-45" w:firstLine="0"/>
              <w:rPr>
                <w:rFonts w:ascii="Arial" w:cs="Arial" w:eastAsia="Arial" w:hAnsi="Arial"/>
                <w:i w:val="1"/>
                <w:iCs w:val="1"/>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Semi otomatis / </w:t>
            </w:r>
            <w:r w:rsidDel="00000000" w:rsidR="00000000" w:rsidRPr="00000000">
              <w:rPr>
                <w:rFonts w:ascii="Arial" w:cs="Arial" w:eastAsia="Arial" w:hAnsi="Arial"/>
                <w:i w:val="1"/>
                <w:iCs w:val="1"/>
                <w:color w:val="000000"/>
                <w:rtl w:val="0"/>
              </w:rPr>
              <w:t xml:space="preserve">Semi-automatic</w:t>
            </w:r>
          </w:p>
          <w:p w:rsidR="00000000" w:rsidDel="00000000" w:rsidP="00000000" w:rsidRDefault="00000000" w:rsidRPr="00000000" w14:paraId="0000011C">
            <w:pPr>
              <w:spacing w:line="360" w:lineRule="auto"/>
              <w:ind w:left="36" w:right="-45" w:firstLine="0"/>
              <w:rPr>
                <w:rFonts w:ascii="Arial" w:cs="Arial" w:eastAsia="Arial" w:hAnsi="Arial"/>
                <w:i w:val="1"/>
                <w:iCs w:val="1"/>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Otomatis / </w:t>
            </w:r>
            <w:r w:rsidDel="00000000" w:rsidR="00000000" w:rsidRPr="00000000">
              <w:rPr>
                <w:rFonts w:ascii="Arial" w:cs="Arial" w:eastAsia="Arial" w:hAnsi="Arial"/>
                <w:i w:val="1"/>
                <w:iCs w:val="1"/>
                <w:color w:val="000000"/>
                <w:rtl w:val="0"/>
              </w:rPr>
              <w:t xml:space="preserve">Automatic</w:t>
            </w:r>
          </w:p>
        </w:tc>
      </w:tr>
      <w:tr>
        <w:trPr>
          <w:cantSplit w:val="0"/>
          <w:tblHeader w:val="0"/>
        </w:trPr>
        <w:tc>
          <w:tcPr>
            <w:vMerge w:val="continue"/>
          </w:tcPr>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color w:val="000000"/>
              </w:rPr>
            </w:pPr>
            <w:r w:rsidDel="00000000" w:rsidR="00000000" w:rsidRPr="00000000">
              <w:rPr>
                <w:rtl w:val="0"/>
              </w:rPr>
            </w:r>
          </w:p>
        </w:tc>
        <w:tc>
          <w:tcPr/>
          <w:p w:rsidR="00000000" w:rsidDel="00000000" w:rsidP="00000000" w:rsidRDefault="00000000" w:rsidRPr="00000000" w14:paraId="0000012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Jenis GRK yang Dihasilkan / </w:t>
            </w:r>
            <w:r w:rsidDel="00000000" w:rsidR="00000000" w:rsidRPr="00000000">
              <w:rPr>
                <w:rFonts w:ascii="Arial" w:cs="Arial" w:eastAsia="Arial" w:hAnsi="Arial"/>
                <w:i w:val="1"/>
                <w:iCs w:val="1"/>
                <w:color w:val="000000"/>
                <w:rtl w:val="0"/>
              </w:rPr>
              <w:t xml:space="preserve">Types of GHGs Generated</w:t>
            </w:r>
            <w:r w:rsidDel="00000000" w:rsidR="00000000" w:rsidRPr="00000000">
              <w:rPr>
                <w:rtl w:val="0"/>
              </w:rPr>
            </w:r>
          </w:p>
        </w:tc>
        <w:tc>
          <w:tcPr>
            <w:gridSpan w:val="3"/>
          </w:tcPr>
          <w:p w:rsidR="00000000" w:rsidDel="00000000" w:rsidP="00000000" w:rsidRDefault="00000000" w:rsidRPr="00000000" w14:paraId="00000121">
            <w:pPr>
              <w:rPr>
                <w:rFonts w:ascii="Times New Roman" w:cs="Times New Roman" w:eastAsia="Times New Roman" w:hAnsi="Times New Roman"/>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CO</w:t>
            </w:r>
            <w:r w:rsidDel="00000000" w:rsidR="00000000" w:rsidRPr="00000000">
              <w:rPr>
                <w:rFonts w:ascii="Times New Roman" w:cs="Times New Roman" w:eastAsia="Times New Roman" w:hAnsi="Times New Roman"/>
                <w:color w:val="000000"/>
                <w:vertAlign w:val="subscript"/>
                <w:rtl w:val="0"/>
              </w:rPr>
              <w:t xml:space="preserve">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N</w:t>
            </w:r>
            <w:r w:rsidDel="00000000" w:rsidR="00000000" w:rsidRPr="00000000">
              <w:rPr>
                <w:rFonts w:ascii="Times New Roman" w:cs="Times New Roman" w:eastAsia="Times New Roman" w:hAnsi="Times New Roman"/>
                <w:color w:val="000000"/>
                <w:vertAlign w:val="subscript"/>
                <w:rtl w:val="0"/>
              </w:rPr>
              <w:t xml:space="preserve">2</w:t>
            </w:r>
            <w:r w:rsidDel="00000000" w:rsidR="00000000" w:rsidRPr="00000000">
              <w:rPr>
                <w:rFonts w:ascii="Times New Roman" w:cs="Times New Roman" w:eastAsia="Times New Roman" w:hAnsi="Times New Roman"/>
                <w:color w:val="000000"/>
                <w:rtl w:val="0"/>
              </w:rPr>
              <w:t xml:space="preserve">O</w:t>
            </w:r>
            <w:r w:rsidDel="00000000" w:rsidR="00000000" w:rsidRPr="00000000">
              <w:rPr>
                <w:rFonts w:ascii="Times New Roman" w:cs="Times New Roman" w:eastAsia="Times New Roman" w:hAnsi="Times New Roman"/>
                <w:color w:val="000000"/>
                <w:vertAlign w:val="subscript"/>
                <w:rtl w:val="0"/>
              </w:rPr>
              <w:t xml:space="preserve">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PFCs</w:t>
            </w:r>
          </w:p>
          <w:p w:rsidR="00000000" w:rsidDel="00000000" w:rsidP="00000000" w:rsidRDefault="00000000" w:rsidRPr="00000000" w14:paraId="00000122">
            <w:pPr>
              <w:spacing w:line="360" w:lineRule="auto"/>
              <w:ind w:right="-45"/>
              <w:rPr>
                <w:rFonts w:ascii="Arial" w:cs="Arial" w:eastAsia="Arial" w:hAnsi="Arial"/>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CH</w:t>
            </w:r>
            <w:r w:rsidDel="00000000" w:rsidR="00000000" w:rsidRPr="00000000">
              <w:rPr>
                <w:rFonts w:ascii="Times New Roman" w:cs="Times New Roman" w:eastAsia="Times New Roman" w:hAnsi="Times New Roman"/>
                <w:color w:val="000000"/>
                <w:vertAlign w:val="subscript"/>
                <w:rtl w:val="0"/>
              </w:rPr>
              <w:t xml:space="preserve">4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HFCs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SF</w:t>
            </w:r>
            <w:r w:rsidDel="00000000" w:rsidR="00000000" w:rsidRPr="00000000">
              <w:rPr>
                <w:rFonts w:ascii="Times New Roman" w:cs="Times New Roman" w:eastAsia="Times New Roman" w:hAnsi="Times New Roman"/>
                <w:color w:val="000000"/>
                <w:vertAlign w:val="subscript"/>
                <w:rtl w:val="0"/>
              </w:rPr>
              <w:t xml:space="preserve">6</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2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Tipe Energi / </w:t>
            </w:r>
            <w:r w:rsidDel="00000000" w:rsidR="00000000" w:rsidRPr="00000000">
              <w:rPr>
                <w:rFonts w:ascii="Arial" w:cs="Arial" w:eastAsia="Arial" w:hAnsi="Arial"/>
                <w:i w:val="1"/>
                <w:iCs w:val="1"/>
                <w:color w:val="000000"/>
                <w:rtl w:val="0"/>
              </w:rPr>
              <w:t xml:space="preserve">Energy Type</w:t>
            </w:r>
            <w:r w:rsidDel="00000000" w:rsidR="00000000" w:rsidRPr="00000000">
              <w:rPr>
                <w:rtl w:val="0"/>
              </w:rPr>
            </w:r>
          </w:p>
        </w:tc>
        <w:tc>
          <w:tcPr>
            <w:gridSpan w:val="3"/>
          </w:tcPr>
          <w:p w:rsidR="00000000" w:rsidDel="00000000" w:rsidP="00000000" w:rsidRDefault="00000000" w:rsidRPr="00000000" w14:paraId="00000127">
            <w:pPr>
              <w:rPr>
                <w:rFonts w:ascii="Times New Roman" w:cs="Times New Roman" w:eastAsia="Times New Roman" w:hAnsi="Times New Roman"/>
                <w:color w:val="000000"/>
              </w:rPr>
            </w:pPr>
            <w:r w:rsidDel="00000000" w:rsidR="00000000" w:rsidRPr="00000000">
              <w:rPr>
                <w:rFonts w:ascii="Arial" w:cs="Arial" w:eastAsia="Arial" w:hAnsi="Arial"/>
                <w:i w:val="1"/>
                <w:iCs w:val="1"/>
                <w:color w:val="000000"/>
                <w:rtl w:val="0"/>
              </w:rPr>
              <w:t xml:space="preserve">__________________(Fossil Fuel, Electricity, etc)</w:t>
            </w:r>
            <w:r w:rsidDel="00000000" w:rsidR="00000000" w:rsidRPr="00000000">
              <w:rPr>
                <w:rtl w:val="0"/>
              </w:rPr>
            </w:r>
          </w:p>
        </w:tc>
      </w:tr>
      <w:tr>
        <w:trPr>
          <w:cantSplit w:val="0"/>
          <w:tblHeader w:val="0"/>
        </w:trPr>
        <w:tc>
          <w:tcPr>
            <w:vMerge w:val="restart"/>
          </w:tcPr>
          <w:p w:rsidR="00000000" w:rsidDel="00000000" w:rsidP="00000000" w:rsidRDefault="00000000" w:rsidRPr="00000000" w14:paraId="0000012A">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3.</w:t>
            </w:r>
          </w:p>
        </w:tc>
        <w:tc>
          <w:tcPr/>
          <w:p w:rsidR="00000000" w:rsidDel="00000000" w:rsidP="00000000" w:rsidRDefault="00000000" w:rsidRPr="00000000" w14:paraId="0000012B">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Fasilitas / </w:t>
            </w:r>
            <w:r w:rsidDel="00000000" w:rsidR="00000000" w:rsidRPr="00000000">
              <w:rPr>
                <w:rFonts w:ascii="Arial" w:cs="Arial" w:eastAsia="Arial" w:hAnsi="Arial"/>
                <w:i w:val="1"/>
                <w:iCs w:val="1"/>
                <w:color w:val="000000"/>
                <w:rtl w:val="0"/>
              </w:rPr>
              <w:t xml:space="preserve">Facility</w:t>
            </w:r>
            <w:r w:rsidDel="00000000" w:rsidR="00000000" w:rsidRPr="00000000">
              <w:rPr>
                <w:rtl w:val="0"/>
              </w:rPr>
            </w:r>
          </w:p>
        </w:tc>
        <w:tc>
          <w:tcPr>
            <w:gridSpan w:val="3"/>
          </w:tcPr>
          <w:p w:rsidR="00000000" w:rsidDel="00000000" w:rsidP="00000000" w:rsidRDefault="00000000" w:rsidRPr="00000000" w14:paraId="0000012C">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3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Aktivitas / Activity</w:t>
            </w:r>
          </w:p>
        </w:tc>
        <w:tc>
          <w:tcPr>
            <w:gridSpan w:val="3"/>
          </w:tcPr>
          <w:p w:rsidR="00000000" w:rsidDel="00000000" w:rsidP="00000000" w:rsidRDefault="00000000" w:rsidRPr="00000000" w14:paraId="00000131">
            <w:pPr>
              <w:spacing w:line="360" w:lineRule="auto"/>
              <w:ind w:right="-45"/>
              <w:rPr>
                <w:rFonts w:ascii="Arial" w:cs="Arial" w:eastAsia="Arial" w:hAnsi="Arial"/>
                <w:color w:val="000000"/>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35">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Total Luas Fasilitas / Total Facility Area</w:t>
            </w:r>
          </w:p>
        </w:tc>
        <w:tc>
          <w:tcPr>
            <w:gridSpan w:val="3"/>
          </w:tcPr>
          <w:p w:rsidR="00000000" w:rsidDel="00000000" w:rsidP="00000000" w:rsidRDefault="00000000" w:rsidRPr="00000000" w14:paraId="00000136">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_____ m</w:t>
            </w:r>
            <w:r w:rsidDel="00000000" w:rsidR="00000000" w:rsidRPr="00000000">
              <w:rPr>
                <w:rFonts w:ascii="Arial" w:cs="Arial" w:eastAsia="Arial" w:hAnsi="Arial"/>
                <w:color w:val="000000"/>
                <w:vertAlign w:val="superscript"/>
                <w:rtl w:val="0"/>
              </w:rPr>
              <w:t xml:space="preserve">2</w:t>
            </w:r>
            <w:r w:rsidDel="00000000" w:rsidR="00000000" w:rsidRPr="00000000">
              <w:rPr>
                <w:rtl w:val="0"/>
              </w:rPr>
            </w:r>
          </w:p>
        </w:tc>
      </w:tr>
      <w:tr>
        <w:trPr>
          <w:cantSplit w:val="0"/>
          <w:trHeight w:val="110" w:hRule="atLeast"/>
          <w:tblHeader w:val="0"/>
        </w:trPr>
        <w:tc>
          <w:tcPr>
            <w:vMerge w:val="continue"/>
          </w:tcPr>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restart"/>
          </w:tcPr>
          <w:p w:rsidR="00000000" w:rsidDel="00000000" w:rsidP="00000000" w:rsidRDefault="00000000" w:rsidRPr="00000000" w14:paraId="0000013A">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Jumlah fasilitas atau peralatan yang menghasilkan, menyerap dan menyimpan GRK / </w:t>
            </w:r>
            <w:r w:rsidDel="00000000" w:rsidR="00000000" w:rsidRPr="00000000">
              <w:rPr>
                <w:rFonts w:ascii="Arial" w:cs="Arial" w:eastAsia="Arial" w:hAnsi="Arial"/>
                <w:i w:val="1"/>
                <w:iCs w:val="1"/>
                <w:color w:val="000000"/>
                <w:rtl w:val="0"/>
              </w:rPr>
              <w:t xml:space="preserve">No Facilities or tools of GHG Sinks, Sources, and Reservoirs (SSR)</w:t>
            </w:r>
            <w:r w:rsidDel="00000000" w:rsidR="00000000" w:rsidRPr="00000000">
              <w:rPr>
                <w:rtl w:val="0"/>
              </w:rPr>
            </w:r>
          </w:p>
        </w:tc>
        <w:tc>
          <w:tcPr>
            <w:gridSpan w:val="2"/>
            <w:vAlign w:val="center"/>
          </w:tcPr>
          <w:p w:rsidR="00000000" w:rsidDel="00000000" w:rsidP="00000000" w:rsidRDefault="00000000" w:rsidRPr="00000000" w14:paraId="0000013B">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1. Sinks</w:t>
            </w:r>
            <w:r w:rsidDel="00000000" w:rsidR="00000000" w:rsidRPr="00000000">
              <w:rPr>
                <w:rtl w:val="0"/>
              </w:rPr>
            </w:r>
          </w:p>
        </w:tc>
        <w:tc>
          <w:tcPr>
            <w:vAlign w:val="center"/>
          </w:tcPr>
          <w:p w:rsidR="00000000" w:rsidDel="00000000" w:rsidP="00000000" w:rsidRDefault="00000000" w:rsidRPr="00000000" w14:paraId="0000013D">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rHeight w:val="108" w:hRule="atLeast"/>
          <w:tblHeader w:val="0"/>
        </w:trPr>
        <w:tc>
          <w:tcPr>
            <w:vMerge w:val="continue"/>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2"/>
            <w:vAlign w:val="center"/>
          </w:tcPr>
          <w:p w:rsidR="00000000" w:rsidDel="00000000" w:rsidP="00000000" w:rsidRDefault="00000000" w:rsidRPr="00000000" w14:paraId="00000140">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2. Sources</w:t>
            </w:r>
            <w:r w:rsidDel="00000000" w:rsidR="00000000" w:rsidRPr="00000000">
              <w:rPr>
                <w:rtl w:val="0"/>
              </w:rPr>
            </w:r>
          </w:p>
        </w:tc>
        <w:tc>
          <w:tcPr>
            <w:vAlign w:val="center"/>
          </w:tcPr>
          <w:p w:rsidR="00000000" w:rsidDel="00000000" w:rsidP="00000000" w:rsidRDefault="00000000" w:rsidRPr="00000000" w14:paraId="00000142">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rHeight w:val="108" w:hRule="atLeast"/>
          <w:tblHeader w:val="0"/>
        </w:trPr>
        <w:tc>
          <w:tcPr>
            <w:vMerge w:val="continue"/>
          </w:tcPr>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Merge w:val="continue"/>
          </w:tcPr>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gridSpan w:val="2"/>
            <w:vAlign w:val="center"/>
          </w:tcPr>
          <w:p w:rsidR="00000000" w:rsidDel="00000000" w:rsidP="00000000" w:rsidRDefault="00000000" w:rsidRPr="00000000" w14:paraId="00000145">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3. Reservoirs</w:t>
            </w:r>
            <w:r w:rsidDel="00000000" w:rsidR="00000000" w:rsidRPr="00000000">
              <w:rPr>
                <w:rtl w:val="0"/>
              </w:rPr>
            </w:r>
          </w:p>
        </w:tc>
        <w:tc>
          <w:tcPr>
            <w:vAlign w:val="center"/>
          </w:tcPr>
          <w:p w:rsidR="00000000" w:rsidDel="00000000" w:rsidP="00000000" w:rsidRDefault="00000000" w:rsidRPr="00000000" w14:paraId="00000147">
            <w:pPr>
              <w:spacing w:line="360" w:lineRule="auto"/>
              <w:ind w:right="-45"/>
              <w:rPr>
                <w:rFonts w:ascii="Arial" w:cs="Arial" w:eastAsia="Arial" w:hAnsi="Arial"/>
                <w:color w:val="000000"/>
              </w:rPr>
            </w:pPr>
            <w:r w:rsidDel="00000000" w:rsidR="00000000" w:rsidRPr="00000000">
              <w:rPr>
                <w:rFonts w:ascii="Arial" w:cs="Arial" w:eastAsia="Arial" w:hAnsi="Arial"/>
                <w:i w:val="1"/>
                <w:iCs w:val="1"/>
                <w:rtl w:val="0"/>
              </w:rPr>
              <w:t xml:space="preserve">______(Unit)</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49">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Metode Kuantifikasi / </w:t>
            </w:r>
            <w:r w:rsidDel="00000000" w:rsidR="00000000" w:rsidRPr="00000000">
              <w:rPr>
                <w:rFonts w:ascii="Arial" w:cs="Arial" w:eastAsia="Arial" w:hAnsi="Arial"/>
                <w:i w:val="1"/>
                <w:iCs w:val="1"/>
                <w:color w:val="000000"/>
                <w:rtl w:val="0"/>
              </w:rPr>
              <w:t xml:space="preserve">Quantification Methods</w:t>
            </w:r>
            <w:r w:rsidDel="00000000" w:rsidR="00000000" w:rsidRPr="00000000">
              <w:rPr>
                <w:rtl w:val="0"/>
              </w:rPr>
            </w:r>
          </w:p>
        </w:tc>
        <w:tc>
          <w:tcPr>
            <w:gridSpan w:val="3"/>
          </w:tcPr>
          <w:p w:rsidR="00000000" w:rsidDel="00000000" w:rsidP="00000000" w:rsidRDefault="00000000" w:rsidRPr="00000000" w14:paraId="0000014A">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Pengukuran / Measurements </w:t>
            </w:r>
          </w:p>
          <w:p w:rsidR="00000000" w:rsidDel="00000000" w:rsidP="00000000" w:rsidRDefault="00000000" w:rsidRPr="00000000" w14:paraId="0000014B">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Perhitungan / Calculations</w:t>
            </w:r>
          </w:p>
          <w:p w:rsidR="00000000" w:rsidDel="00000000" w:rsidP="00000000" w:rsidRDefault="00000000" w:rsidRPr="00000000" w14:paraId="0000014C">
            <w:pPr>
              <w:rPr>
                <w:rFonts w:ascii="Times New Roman" w:cs="Times New Roman" w:eastAsia="Times New Roman" w:hAnsi="Times New Roman"/>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Kombinasi / Combination</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5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Tingkat Transfer Data / </w:t>
            </w:r>
            <w:r w:rsidDel="00000000" w:rsidR="00000000" w:rsidRPr="00000000">
              <w:rPr>
                <w:rFonts w:ascii="Arial" w:cs="Arial" w:eastAsia="Arial" w:hAnsi="Arial"/>
                <w:i w:val="1"/>
                <w:iCs w:val="1"/>
                <w:color w:val="000000"/>
                <w:rtl w:val="0"/>
              </w:rPr>
              <w:t xml:space="preserve">Level of Data Transfer</w:t>
            </w:r>
            <w:r w:rsidDel="00000000" w:rsidR="00000000" w:rsidRPr="00000000">
              <w:rPr>
                <w:rtl w:val="0"/>
              </w:rPr>
            </w:r>
          </w:p>
        </w:tc>
        <w:tc>
          <w:tcPr>
            <w:gridSpan w:val="3"/>
            <w:vAlign w:val="center"/>
          </w:tcPr>
          <w:p w:rsidR="00000000" w:rsidDel="00000000" w:rsidP="00000000" w:rsidRDefault="00000000" w:rsidRPr="00000000" w14:paraId="00000151">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Bagaimana proses transfer data GRK dilakukan dari sumber data hingga ke sistem pelaporan?</w:t>
            </w:r>
          </w:p>
          <w:p w:rsidR="00000000" w:rsidDel="00000000" w:rsidP="00000000" w:rsidRDefault="00000000" w:rsidRPr="00000000" w14:paraId="00000152">
            <w:pPr>
              <w:spacing w:line="360" w:lineRule="auto"/>
              <w:ind w:right="-45"/>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How is GHG data transferred from the data source to the reporting system?</w:t>
            </w:r>
          </w:p>
          <w:p w:rsidR="00000000" w:rsidDel="00000000" w:rsidP="00000000" w:rsidRDefault="00000000" w:rsidRPr="00000000" w14:paraId="00000153">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1-3 level</w:t>
            </w:r>
          </w:p>
          <w:p w:rsidR="00000000" w:rsidDel="00000000" w:rsidP="00000000" w:rsidRDefault="00000000" w:rsidRPr="00000000" w14:paraId="00000154">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4-5 level</w:t>
            </w:r>
          </w:p>
          <w:p w:rsidR="00000000" w:rsidDel="00000000" w:rsidP="00000000" w:rsidRDefault="00000000" w:rsidRPr="00000000" w14:paraId="00000155">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&gt;5 level</w:t>
            </w:r>
          </w:p>
        </w:tc>
      </w:tr>
      <w:tr>
        <w:trPr>
          <w:cantSplit w:val="0"/>
          <w:tblHeader w:val="0"/>
        </w:trPr>
        <w:tc>
          <w:tcPr>
            <w:vMerge w:val="continue"/>
          </w:tcPr>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59">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Jumlah Data yang Dipantau selama Periode Pelaporan / </w:t>
            </w:r>
            <w:r w:rsidDel="00000000" w:rsidR="00000000" w:rsidRPr="00000000">
              <w:rPr>
                <w:rFonts w:ascii="Arial" w:cs="Arial" w:eastAsia="Arial" w:hAnsi="Arial"/>
                <w:i w:val="1"/>
                <w:iCs w:val="1"/>
                <w:color w:val="000000"/>
                <w:rtl w:val="0"/>
              </w:rPr>
              <w:t xml:space="preserve">Amount of Data Monitored within the Reporting Period</w:t>
            </w:r>
            <w:r w:rsidDel="00000000" w:rsidR="00000000" w:rsidRPr="00000000">
              <w:rPr>
                <w:rtl w:val="0"/>
              </w:rPr>
            </w:r>
          </w:p>
        </w:tc>
        <w:tc>
          <w:tcPr>
            <w:gridSpan w:val="3"/>
          </w:tcPr>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0-40 data</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41-150 data</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48"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151-300 data</w:t>
            </w:r>
          </w:p>
          <w:p w:rsidR="00000000" w:rsidDel="00000000" w:rsidP="00000000" w:rsidRDefault="00000000" w:rsidRPr="00000000" w14:paraId="0000015D">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rFonts w:ascii="Arial" w:cs="Arial" w:eastAsia="Arial" w:hAnsi="Arial"/>
                <w:rtl w:val="0"/>
              </w:rPr>
              <w:t xml:space="preserve">&gt;300 data</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61">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Proses Pemantauan Data</w:t>
            </w:r>
            <w:r w:rsidDel="00000000" w:rsidR="00000000" w:rsidRPr="00000000">
              <w:rPr>
                <w:rFonts w:ascii="Arial" w:cs="Arial" w:eastAsia="Arial" w:hAnsi="Arial"/>
                <w:i w:val="1"/>
                <w:iCs w:val="1"/>
                <w:color w:val="000000"/>
                <w:rtl w:val="0"/>
              </w:rPr>
              <w:t xml:space="preserve"> / Data Monitoring Processes</w:t>
            </w:r>
            <w:r w:rsidDel="00000000" w:rsidR="00000000" w:rsidRPr="00000000">
              <w:rPr>
                <w:rtl w:val="0"/>
              </w:rPr>
            </w:r>
          </w:p>
        </w:tc>
        <w:tc>
          <w:tcPr>
            <w:gridSpan w:val="3"/>
            <w:vAlign w:val="center"/>
          </w:tcPr>
          <w:p w:rsidR="00000000" w:rsidDel="00000000" w:rsidP="00000000" w:rsidRDefault="00000000" w:rsidRPr="00000000" w14:paraId="00000162">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Metode pemantauan emisi GRK yang dilakukan? / </w:t>
            </w:r>
          </w:p>
          <w:p w:rsidR="00000000" w:rsidDel="00000000" w:rsidP="00000000" w:rsidRDefault="00000000" w:rsidRPr="00000000" w14:paraId="00000163">
            <w:pPr>
              <w:spacing w:line="360" w:lineRule="auto"/>
              <w:ind w:left="36" w:right="-45" w:firstLine="0"/>
              <w:rPr>
                <w:rFonts w:ascii="Arial" w:cs="Arial" w:eastAsia="Arial" w:hAnsi="Arial"/>
                <w:color w:val="000000"/>
              </w:rPr>
            </w:pPr>
            <w:r w:rsidDel="00000000" w:rsidR="00000000" w:rsidRPr="00000000">
              <w:rPr>
                <w:rFonts w:ascii="Arial" w:cs="Arial" w:eastAsia="Arial" w:hAnsi="Arial"/>
                <w:color w:val="000000"/>
                <w:rtl w:val="0"/>
              </w:rPr>
              <w:t xml:space="preserve">What method is applied for monitoring GHG emissions? </w:t>
            </w:r>
          </w:p>
          <w:p w:rsidR="00000000" w:rsidDel="00000000" w:rsidP="00000000" w:rsidRDefault="00000000" w:rsidRPr="00000000" w14:paraId="00000164">
            <w:pPr>
              <w:spacing w:line="360" w:lineRule="auto"/>
              <w:ind w:left="36" w:right="-45" w:firstLine="0"/>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Manual</w:t>
            </w:r>
          </w:p>
          <w:p w:rsidR="00000000" w:rsidDel="00000000" w:rsidP="00000000" w:rsidRDefault="00000000" w:rsidRPr="00000000" w14:paraId="00000165">
            <w:pPr>
              <w:spacing w:line="360" w:lineRule="auto"/>
              <w:ind w:left="36" w:right="-45" w:firstLine="0"/>
              <w:rPr>
                <w:rFonts w:ascii="Arial" w:cs="Arial" w:eastAsia="Arial" w:hAnsi="Arial"/>
                <w:i w:val="1"/>
                <w:iCs w:val="1"/>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Semi otomatis / </w:t>
            </w:r>
            <w:r w:rsidDel="00000000" w:rsidR="00000000" w:rsidRPr="00000000">
              <w:rPr>
                <w:rFonts w:ascii="Arial" w:cs="Arial" w:eastAsia="Arial" w:hAnsi="Arial"/>
                <w:i w:val="1"/>
                <w:iCs w:val="1"/>
                <w:color w:val="000000"/>
                <w:rtl w:val="0"/>
              </w:rPr>
              <w:t xml:space="preserve">Semi-automatic</w:t>
            </w:r>
          </w:p>
          <w:p w:rsidR="00000000" w:rsidDel="00000000" w:rsidP="00000000" w:rsidRDefault="00000000" w:rsidRPr="00000000" w14:paraId="00000166">
            <w:pPr>
              <w:spacing w:line="360" w:lineRule="auto"/>
              <w:ind w:left="36" w:right="-45" w:firstLine="0"/>
              <w:rPr>
                <w:rFonts w:ascii="Arial" w:cs="Arial" w:eastAsia="Arial" w:hAnsi="Arial"/>
                <w:i w:val="1"/>
                <w:iCs w:val="1"/>
                <w:color w:val="000000"/>
              </w:rPr>
            </w:pPr>
            <w:r w:rsidDel="00000000" w:rsidR="00000000" w:rsidRPr="00000000">
              <w:rPr>
                <w:rFonts w:ascii="MS Gothic" w:cs="MS Gothic" w:eastAsia="MS Gothic" w:hAnsi="MS Gothic"/>
                <w:rtl w:val="0"/>
              </w:rPr>
              <w:t xml:space="preserve">☐</w:t>
            </w:r>
            <w:r w:rsidDel="00000000" w:rsidR="00000000" w:rsidRPr="00000000">
              <w:rPr>
                <w:rFonts w:ascii="Arial" w:cs="Arial" w:eastAsia="Arial" w:hAnsi="Arial"/>
                <w:color w:val="000000"/>
                <w:rtl w:val="0"/>
              </w:rPr>
              <w:t xml:space="preserve"> Otomatis / </w:t>
            </w:r>
            <w:r w:rsidDel="00000000" w:rsidR="00000000" w:rsidRPr="00000000">
              <w:rPr>
                <w:rFonts w:ascii="Arial" w:cs="Arial" w:eastAsia="Arial" w:hAnsi="Arial"/>
                <w:i w:val="1"/>
                <w:iCs w:val="1"/>
                <w:color w:val="000000"/>
                <w:rtl w:val="0"/>
              </w:rPr>
              <w:t xml:space="preserve">Automatic</w:t>
            </w:r>
          </w:p>
        </w:tc>
      </w:tr>
      <w:tr>
        <w:trPr>
          <w:cantSplit w:val="0"/>
          <w:tblHeader w:val="0"/>
        </w:trPr>
        <w:tc>
          <w:tcPr>
            <w:vMerge w:val="continue"/>
          </w:tcPr>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i w:val="1"/>
                <w:iCs w:val="1"/>
                <w:color w:val="000000"/>
              </w:rPr>
            </w:pPr>
            <w:r w:rsidDel="00000000" w:rsidR="00000000" w:rsidRPr="00000000">
              <w:rPr>
                <w:rtl w:val="0"/>
              </w:rPr>
            </w:r>
          </w:p>
        </w:tc>
        <w:tc>
          <w:tcPr/>
          <w:p w:rsidR="00000000" w:rsidDel="00000000" w:rsidP="00000000" w:rsidRDefault="00000000" w:rsidRPr="00000000" w14:paraId="0000016A">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Jenis GRK yang Dihasilkan / </w:t>
            </w:r>
            <w:r w:rsidDel="00000000" w:rsidR="00000000" w:rsidRPr="00000000">
              <w:rPr>
                <w:rFonts w:ascii="Arial" w:cs="Arial" w:eastAsia="Arial" w:hAnsi="Arial"/>
                <w:i w:val="1"/>
                <w:iCs w:val="1"/>
                <w:color w:val="000000"/>
                <w:rtl w:val="0"/>
              </w:rPr>
              <w:t xml:space="preserve">Types of GHGs Generated</w:t>
            </w:r>
            <w:r w:rsidDel="00000000" w:rsidR="00000000" w:rsidRPr="00000000">
              <w:rPr>
                <w:rtl w:val="0"/>
              </w:rPr>
            </w:r>
          </w:p>
        </w:tc>
        <w:tc>
          <w:tcPr>
            <w:gridSpan w:val="3"/>
          </w:tcPr>
          <w:p w:rsidR="00000000" w:rsidDel="00000000" w:rsidP="00000000" w:rsidRDefault="00000000" w:rsidRPr="00000000" w14:paraId="0000016B">
            <w:pPr>
              <w:rPr>
                <w:rFonts w:ascii="Times New Roman" w:cs="Times New Roman" w:eastAsia="Times New Roman" w:hAnsi="Times New Roman"/>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CO</w:t>
            </w:r>
            <w:r w:rsidDel="00000000" w:rsidR="00000000" w:rsidRPr="00000000">
              <w:rPr>
                <w:rFonts w:ascii="Times New Roman" w:cs="Times New Roman" w:eastAsia="Times New Roman" w:hAnsi="Times New Roman"/>
                <w:color w:val="000000"/>
                <w:vertAlign w:val="subscript"/>
                <w:rtl w:val="0"/>
              </w:rPr>
              <w:t xml:space="preserve">2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N</w:t>
            </w:r>
            <w:r w:rsidDel="00000000" w:rsidR="00000000" w:rsidRPr="00000000">
              <w:rPr>
                <w:rFonts w:ascii="Times New Roman" w:cs="Times New Roman" w:eastAsia="Times New Roman" w:hAnsi="Times New Roman"/>
                <w:color w:val="000000"/>
                <w:vertAlign w:val="subscript"/>
                <w:rtl w:val="0"/>
              </w:rPr>
              <w:t xml:space="preserve">2</w:t>
            </w:r>
            <w:r w:rsidDel="00000000" w:rsidR="00000000" w:rsidRPr="00000000">
              <w:rPr>
                <w:rFonts w:ascii="Times New Roman" w:cs="Times New Roman" w:eastAsia="Times New Roman" w:hAnsi="Times New Roman"/>
                <w:color w:val="000000"/>
                <w:rtl w:val="0"/>
              </w:rPr>
              <w:t xml:space="preserve">O</w:t>
            </w:r>
            <w:r w:rsidDel="00000000" w:rsidR="00000000" w:rsidRPr="00000000">
              <w:rPr>
                <w:rFonts w:ascii="Times New Roman" w:cs="Times New Roman" w:eastAsia="Times New Roman" w:hAnsi="Times New Roman"/>
                <w:color w:val="000000"/>
                <w:vertAlign w:val="subscript"/>
                <w:rtl w:val="0"/>
              </w:rPr>
              <w:t xml:space="preserve">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PFCs</w:t>
            </w:r>
          </w:p>
          <w:p w:rsidR="00000000" w:rsidDel="00000000" w:rsidP="00000000" w:rsidRDefault="00000000" w:rsidRPr="00000000" w14:paraId="0000016C">
            <w:pPr>
              <w:spacing w:line="360" w:lineRule="auto"/>
              <w:ind w:right="-45"/>
              <w:rPr>
                <w:rFonts w:ascii="Arial" w:cs="Arial" w:eastAsia="Arial" w:hAnsi="Arial"/>
                <w:color w:val="000000"/>
              </w:rPr>
            </w:pP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CH</w:t>
            </w:r>
            <w:r w:rsidDel="00000000" w:rsidR="00000000" w:rsidRPr="00000000">
              <w:rPr>
                <w:rFonts w:ascii="Times New Roman" w:cs="Times New Roman" w:eastAsia="Times New Roman" w:hAnsi="Times New Roman"/>
                <w:color w:val="000000"/>
                <w:vertAlign w:val="subscript"/>
                <w:rtl w:val="0"/>
              </w:rPr>
              <w:t xml:space="preserve">4 </w:t>
            </w: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HFCs     </w:t>
            </w:r>
            <w:r w:rsidDel="00000000" w:rsidR="00000000" w:rsidRPr="00000000">
              <w:rPr>
                <w:rFonts w:ascii="MS Gothic" w:cs="MS Gothic" w:eastAsia="MS Gothic" w:hAnsi="MS Gothic"/>
                <w:color w:val="000000"/>
                <w:rtl w:val="0"/>
              </w:rPr>
              <w:t xml:space="preserve">☐</w:t>
            </w:r>
            <w:r w:rsidDel="00000000" w:rsidR="00000000" w:rsidRPr="00000000">
              <w:rPr>
                <w:rFonts w:ascii="Times New Roman" w:cs="Times New Roman" w:eastAsia="Times New Roman" w:hAnsi="Times New Roman"/>
                <w:color w:val="000000"/>
                <w:rtl w:val="0"/>
              </w:rPr>
              <w:t xml:space="preserve"> SF</w:t>
            </w:r>
            <w:r w:rsidDel="00000000" w:rsidR="00000000" w:rsidRPr="00000000">
              <w:rPr>
                <w:rFonts w:ascii="Times New Roman" w:cs="Times New Roman" w:eastAsia="Times New Roman" w:hAnsi="Times New Roman"/>
                <w:color w:val="000000"/>
                <w:vertAlign w:val="subscript"/>
                <w:rtl w:val="0"/>
              </w:rPr>
              <w:t xml:space="preserve">6</w:t>
            </w:r>
            <w:r w:rsidDel="00000000" w:rsidR="00000000" w:rsidRPr="00000000">
              <w:rPr>
                <w:rtl w:val="0"/>
              </w:rPr>
            </w:r>
          </w:p>
        </w:tc>
      </w:tr>
      <w:tr>
        <w:trPr>
          <w:cantSplit w:val="0"/>
          <w:tblHeader w:val="0"/>
        </w:trPr>
        <w:tc>
          <w:tcPr>
            <w:vMerge w:val="continue"/>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000000"/>
              </w:rPr>
            </w:pPr>
            <w:r w:rsidDel="00000000" w:rsidR="00000000" w:rsidRPr="00000000">
              <w:rPr>
                <w:rtl w:val="0"/>
              </w:rPr>
            </w:r>
          </w:p>
        </w:tc>
        <w:tc>
          <w:tcPr/>
          <w:p w:rsidR="00000000" w:rsidDel="00000000" w:rsidP="00000000" w:rsidRDefault="00000000" w:rsidRPr="00000000" w14:paraId="00000170">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Tipe Energi / </w:t>
            </w:r>
            <w:r w:rsidDel="00000000" w:rsidR="00000000" w:rsidRPr="00000000">
              <w:rPr>
                <w:rFonts w:ascii="Arial" w:cs="Arial" w:eastAsia="Arial" w:hAnsi="Arial"/>
                <w:i w:val="1"/>
                <w:iCs w:val="1"/>
                <w:color w:val="000000"/>
                <w:rtl w:val="0"/>
              </w:rPr>
              <w:t xml:space="preserve">Energy Type</w:t>
            </w:r>
            <w:r w:rsidDel="00000000" w:rsidR="00000000" w:rsidRPr="00000000">
              <w:rPr>
                <w:rtl w:val="0"/>
              </w:rPr>
            </w:r>
          </w:p>
        </w:tc>
        <w:tc>
          <w:tcPr>
            <w:gridSpan w:val="3"/>
          </w:tcPr>
          <w:p w:rsidR="00000000" w:rsidDel="00000000" w:rsidP="00000000" w:rsidRDefault="00000000" w:rsidRPr="00000000" w14:paraId="00000171">
            <w:pPr>
              <w:rPr>
                <w:rFonts w:ascii="Times New Roman" w:cs="Times New Roman" w:eastAsia="Times New Roman" w:hAnsi="Times New Roman"/>
                <w:color w:val="000000"/>
              </w:rPr>
            </w:pPr>
            <w:r w:rsidDel="00000000" w:rsidR="00000000" w:rsidRPr="00000000">
              <w:rPr>
                <w:rFonts w:ascii="Arial" w:cs="Arial" w:eastAsia="Arial" w:hAnsi="Arial"/>
                <w:i w:val="1"/>
                <w:iCs w:val="1"/>
                <w:color w:val="000000"/>
                <w:rtl w:val="0"/>
              </w:rPr>
              <w:t xml:space="preserve">__________________(Fossil Fuel, Electricity, etc)</w:t>
            </w:r>
            <w:r w:rsidDel="00000000" w:rsidR="00000000" w:rsidRPr="00000000">
              <w:rPr>
                <w:rtl w:val="0"/>
              </w:rPr>
            </w:r>
          </w:p>
        </w:tc>
      </w:tr>
      <w:tr>
        <w:trPr>
          <w:cantSplit w:val="0"/>
          <w:tblHeader w:val="0"/>
        </w:trPr>
        <w:tc>
          <w:tcPr/>
          <w:p w:rsidR="00000000" w:rsidDel="00000000" w:rsidP="00000000" w:rsidRDefault="00000000" w:rsidRPr="00000000" w14:paraId="00000174">
            <w:pPr>
              <w:spacing w:line="360" w:lineRule="auto"/>
              <w:ind w:right="-45"/>
              <w:rPr>
                <w:rFonts w:ascii="Arial" w:cs="Arial" w:eastAsia="Arial" w:hAnsi="Arial"/>
                <w:color w:val="000000"/>
              </w:rPr>
            </w:pPr>
            <w:r w:rsidDel="00000000" w:rsidR="00000000" w:rsidRPr="00000000">
              <w:rPr>
                <w:rFonts w:ascii="Arial" w:cs="Arial" w:eastAsia="Arial" w:hAnsi="Arial"/>
                <w:color w:val="000000"/>
                <w:rtl w:val="0"/>
              </w:rPr>
              <w:t xml:space="preserve">etc</w:t>
            </w:r>
          </w:p>
        </w:tc>
        <w:tc>
          <w:tcPr/>
          <w:p w:rsidR="00000000" w:rsidDel="00000000" w:rsidP="00000000" w:rsidRDefault="00000000" w:rsidRPr="00000000" w14:paraId="00000175">
            <w:pPr>
              <w:spacing w:line="360" w:lineRule="auto"/>
              <w:ind w:right="-45"/>
              <w:rPr>
                <w:rFonts w:ascii="Arial" w:cs="Arial" w:eastAsia="Arial" w:hAnsi="Arial"/>
                <w:color w:val="000000"/>
              </w:rPr>
            </w:pPr>
            <w:r w:rsidDel="00000000" w:rsidR="00000000" w:rsidRPr="00000000">
              <w:rPr>
                <w:rtl w:val="0"/>
              </w:rPr>
            </w:r>
          </w:p>
        </w:tc>
        <w:tc>
          <w:tcPr>
            <w:gridSpan w:val="3"/>
          </w:tcPr>
          <w:p w:rsidR="00000000" w:rsidDel="00000000" w:rsidP="00000000" w:rsidRDefault="00000000" w:rsidRPr="00000000" w14:paraId="00000176">
            <w:pPr>
              <w:spacing w:line="360" w:lineRule="auto"/>
              <w:ind w:right="-45"/>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79">
      <w:pPr>
        <w:spacing w:after="0" w:line="360" w:lineRule="auto"/>
        <w:ind w:left="360" w:right="-45" w:firstLine="0"/>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7A">
      <w:pPr>
        <w:spacing w:after="0" w:line="360" w:lineRule="auto"/>
        <w:ind w:right="-45"/>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17B">
      <w:pPr>
        <w:numPr>
          <w:ilvl w:val="0"/>
          <w:numId w:val="1"/>
        </w:numPr>
        <w:pBdr>
          <w:top w:space="0" w:sz="0" w:val="nil"/>
          <w:left w:space="0" w:sz="0" w:val="nil"/>
          <w:bottom w:space="0" w:sz="0" w:val="nil"/>
          <w:right w:space="0" w:sz="0" w:val="nil"/>
          <w:between w:space="0" w:sz="0" w:val="nil"/>
        </w:pBdr>
        <w:spacing w:after="0" w:line="360" w:lineRule="auto"/>
        <w:ind w:left="142" w:right="-45" w:hanging="142"/>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KELENGKAPAN DOKUMEN / </w:t>
      </w:r>
      <w:r w:rsidDel="00000000" w:rsidR="00000000" w:rsidRPr="00000000">
        <w:rPr>
          <w:rFonts w:ascii="Arial" w:cs="Arial" w:eastAsia="Arial" w:hAnsi="Arial"/>
          <w:b w:val="1"/>
          <w:bCs w:val="1"/>
          <w:i w:val="1"/>
          <w:iCs w:val="1"/>
          <w:color w:val="000000"/>
          <w:rtl w:val="0"/>
        </w:rPr>
        <w:t xml:space="preserve">COMPLETENESS OF DOCUMENTS</w:t>
      </w:r>
      <w:r w:rsidDel="00000000" w:rsidR="00000000" w:rsidRPr="00000000">
        <w:rPr>
          <w:rtl w:val="0"/>
        </w:rPr>
      </w:r>
    </w:p>
    <w:tbl>
      <w:tblPr>
        <w:tblStyle w:val="Table3"/>
        <w:tblW w:w="9800.0" w:type="dxa"/>
        <w:jc w:val="left"/>
        <w:tblInd w:w="-289.0" w:type="dxa"/>
        <w:tblBorders>
          <w:top w:color="124764" w:space="0" w:sz="4" w:val="single"/>
          <w:left w:color="000000" w:space="0" w:sz="4" w:val="single"/>
          <w:bottom w:color="000000" w:space="0" w:sz="4" w:val="single"/>
          <w:right w:color="124764" w:space="0" w:sz="4" w:val="single"/>
          <w:insideH w:color="124764" w:space="0" w:sz="4" w:val="single"/>
          <w:insideV w:color="124764" w:space="0" w:sz="4" w:val="single"/>
        </w:tblBorders>
        <w:tblLayout w:type="fixed"/>
        <w:tblLook w:val="0400"/>
      </w:tblPr>
      <w:tblGrid>
        <w:gridCol w:w="710"/>
        <w:gridCol w:w="9090"/>
        <w:tblGridChange w:id="0">
          <w:tblGrid>
            <w:gridCol w:w="710"/>
            <w:gridCol w:w="9090"/>
          </w:tblGrid>
        </w:tblGridChange>
      </w:tblGrid>
      <w:tr>
        <w:trPr>
          <w:cantSplit w:val="0"/>
          <w:tblHeader w:val="0"/>
        </w:trPr>
        <w:tc>
          <w:tcPr>
            <w:gridSpan w:val="2"/>
            <w:shd w:fill="c5e0b3" w:val="clear"/>
          </w:tcPr>
          <w:p w:rsidR="00000000" w:rsidDel="00000000" w:rsidP="00000000" w:rsidRDefault="00000000" w:rsidRPr="00000000" w14:paraId="0000017C">
            <w:pPr>
              <w:spacing w:line="360" w:lineRule="auto"/>
              <w:ind w:right="-45"/>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LIST OF DOCUMENTS*</w:t>
            </w:r>
          </w:p>
        </w:tc>
      </w:tr>
      <w:tr>
        <w:trPr>
          <w:cantSplit w:val="0"/>
          <w:tblHeader w:val="0"/>
        </w:trPr>
        <w:tc>
          <w:tcPr>
            <w:vAlign w:val="center"/>
          </w:tcPr>
          <w:p w:rsidR="00000000" w:rsidDel="00000000" w:rsidP="00000000" w:rsidRDefault="00000000" w:rsidRPr="00000000" w14:paraId="0000017E">
            <w:pPr>
              <w:spacing w:line="360" w:lineRule="auto"/>
              <w:ind w:left="-108" w:right="-45" w:firstLine="0"/>
              <w:jc w:val="center"/>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7F">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Pernyataan GRK (klaim) dan Laporan GRK saat ini &amp; sebelumnya / </w:t>
              <w:br w:type="textWrapping"/>
            </w:r>
            <w:r w:rsidDel="00000000" w:rsidR="00000000" w:rsidRPr="00000000">
              <w:rPr>
                <w:rFonts w:ascii="Arial" w:cs="Arial" w:eastAsia="Arial" w:hAnsi="Arial"/>
                <w:i w:val="1"/>
                <w:iCs w:val="1"/>
                <w:color w:val="000000"/>
                <w:rtl w:val="0"/>
              </w:rPr>
              <w:t xml:space="preserve">Previous dan Current GHG Statement (Claims) &amp; GHG Report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0">
            <w:pPr>
              <w:spacing w:line="360" w:lineRule="auto"/>
              <w:ind w:left="-108" w:right="-45" w:firstLine="0"/>
              <w:jc w:val="center"/>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1">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Proses dan kriteria untuk menentukan emisi tidak langsung yang signifikan /</w:t>
              <w:br w:type="textWrapping"/>
            </w:r>
            <w:r w:rsidDel="00000000" w:rsidR="00000000" w:rsidRPr="00000000">
              <w:rPr>
                <w:rFonts w:ascii="Arial" w:cs="Arial" w:eastAsia="Arial" w:hAnsi="Arial"/>
                <w:i w:val="1"/>
                <w:iCs w:val="1"/>
                <w:color w:val="000000"/>
                <w:rtl w:val="0"/>
              </w:rPr>
              <w:t xml:space="preserve">Process and criteria for determining Significant Indirect Emissions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2">
            <w:pPr>
              <w:spacing w:line="360" w:lineRule="auto"/>
              <w:ind w:left="-108" w:right="-45" w:firstLine="0"/>
              <w:jc w:val="center"/>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3">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Diagram/penjelasan alur data GRK /</w:t>
            </w:r>
            <w:r w:rsidDel="00000000" w:rsidR="00000000" w:rsidRPr="00000000">
              <w:rPr>
                <w:rtl w:val="0"/>
              </w:rPr>
              <w:t xml:space="preserve"> </w:t>
            </w:r>
            <w:r w:rsidDel="00000000" w:rsidR="00000000" w:rsidRPr="00000000">
              <w:rPr>
                <w:rFonts w:ascii="Arial" w:cs="Arial" w:eastAsia="Arial" w:hAnsi="Arial"/>
                <w:i w:val="1"/>
                <w:iCs w:val="1"/>
                <w:color w:val="000000"/>
                <w:rtl w:val="0"/>
              </w:rPr>
              <w:t xml:space="preserve">Diagram or Description of GHG Data Flow</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4">
            <w:pPr>
              <w:spacing w:line="360" w:lineRule="auto"/>
              <w:ind w:left="-108" w:right="-45" w:firstLine="0"/>
              <w:jc w:val="center"/>
              <w:rPr>
                <w:rFonts w:ascii="Arial" w:cs="Arial" w:eastAsia="Arial" w:hAnsi="Arial"/>
                <w:color w:val="000000"/>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5">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Prosedur pengelolaan data dan informasi GRK / </w:t>
              <w:br w:type="textWrapping"/>
            </w:r>
            <w:r w:rsidDel="00000000" w:rsidR="00000000" w:rsidRPr="00000000">
              <w:rPr>
                <w:rFonts w:ascii="Arial" w:cs="Arial" w:eastAsia="Arial" w:hAnsi="Arial"/>
                <w:i w:val="1"/>
                <w:iCs w:val="1"/>
                <w:color w:val="000000"/>
                <w:rtl w:val="0"/>
              </w:rPr>
              <w:t xml:space="preserve">GHG Data and Information Management Procedure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6">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7">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Prosedur pengendalian dan pencatatan data GRK / </w:t>
            </w:r>
            <w:r w:rsidDel="00000000" w:rsidR="00000000" w:rsidRPr="00000000">
              <w:rPr>
                <w:rFonts w:ascii="Arial" w:cs="Arial" w:eastAsia="Arial" w:hAnsi="Arial"/>
                <w:i w:val="1"/>
                <w:iCs w:val="1"/>
                <w:color w:val="000000"/>
                <w:rtl w:val="0"/>
              </w:rPr>
              <w:t xml:space="preserve">GHG Record Control Procedure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8">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9">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Prosedur peninjauan tahun dasar / </w:t>
            </w:r>
            <w:r w:rsidDel="00000000" w:rsidR="00000000" w:rsidRPr="00000000">
              <w:rPr>
                <w:rFonts w:ascii="Arial" w:cs="Arial" w:eastAsia="Arial" w:hAnsi="Arial"/>
                <w:i w:val="1"/>
                <w:iCs w:val="1"/>
                <w:color w:val="000000"/>
                <w:rtl w:val="0"/>
              </w:rPr>
              <w:t xml:space="preserve">Base Year Review Procedure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A">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B">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Metode kuantifikasi emisi langsung dan tidak langsung/ </w:t>
            </w:r>
            <w:r w:rsidDel="00000000" w:rsidR="00000000" w:rsidRPr="00000000">
              <w:rPr>
                <w:rFonts w:ascii="Arial" w:cs="Arial" w:eastAsia="Arial" w:hAnsi="Arial"/>
                <w:i w:val="1"/>
                <w:iCs w:val="1"/>
                <w:color w:val="000000"/>
                <w:rtl w:val="0"/>
              </w:rPr>
              <w:t xml:space="preserve">Method of Quantification of Direct and Indirect GHG Emissions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C">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D">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Hasil kuantifikasi emisi GRK (file Excel, spreadsheet, dll) / </w:t>
            </w:r>
            <w:r w:rsidDel="00000000" w:rsidR="00000000" w:rsidRPr="00000000">
              <w:rPr>
                <w:rFonts w:ascii="Arial" w:cs="Arial" w:eastAsia="Arial" w:hAnsi="Arial"/>
                <w:i w:val="1"/>
                <w:iCs w:val="1"/>
                <w:color w:val="000000"/>
                <w:rtl w:val="0"/>
              </w:rPr>
              <w:t xml:space="preserve">GHG Quantification Results (excel, spreadsheet, etc)</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8E">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8F">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Struktur organisasi GRK, kualifikasi personel, dan uraian tugas / </w:t>
            </w:r>
            <w:r w:rsidDel="00000000" w:rsidR="00000000" w:rsidRPr="00000000">
              <w:rPr>
                <w:rFonts w:ascii="Arial" w:cs="Arial" w:eastAsia="Arial" w:hAnsi="Arial"/>
                <w:i w:val="1"/>
                <w:iCs w:val="1"/>
                <w:color w:val="000000"/>
                <w:rtl w:val="0"/>
              </w:rPr>
              <w:t xml:space="preserve">GHG organization structure, personnel qualification &amp; job descriptions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0">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91">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Laporan Emisi GRK sebelumnya / </w:t>
            </w:r>
            <w:r w:rsidDel="00000000" w:rsidR="00000000" w:rsidRPr="00000000">
              <w:rPr>
                <w:rFonts w:ascii="Arial" w:cs="Arial" w:eastAsia="Arial" w:hAnsi="Arial"/>
                <w:i w:val="1"/>
                <w:iCs w:val="1"/>
                <w:color w:val="000000"/>
                <w:rtl w:val="0"/>
              </w:rPr>
              <w:t xml:space="preserve">Previous GHG Emission Reports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2">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93">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Laporan GRK terbaru dan/atau tahun dasar / </w:t>
            </w:r>
            <w:r w:rsidDel="00000000" w:rsidR="00000000" w:rsidRPr="00000000">
              <w:rPr>
                <w:rFonts w:ascii="Arial" w:cs="Arial" w:eastAsia="Arial" w:hAnsi="Arial"/>
                <w:i w:val="1"/>
                <w:iCs w:val="1"/>
                <w:color w:val="000000"/>
                <w:rtl w:val="0"/>
              </w:rPr>
              <w:t xml:space="preserve">GHG Reports (recently and/or base year)</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4">
            <w:pPr>
              <w:spacing w:line="360" w:lineRule="auto"/>
              <w:ind w:left="-108" w:right="-45" w:firstLine="0"/>
              <w:jc w:val="center"/>
              <w:rPr>
                <w:rFonts w:ascii="Noto Sans Symbols" w:cs="Noto Sans Symbols" w:eastAsia="Noto Sans Symbols" w:hAnsi="Noto Sans Symbols"/>
                <w:color w:val="000000"/>
                <w:highlight w:val="lightGray"/>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95">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Laporan hasil verifikasi GRK sebelumnya (jika ada) / </w:t>
            </w:r>
            <w:r w:rsidDel="00000000" w:rsidR="00000000" w:rsidRPr="00000000">
              <w:rPr>
                <w:rFonts w:ascii="Arial" w:cs="Arial" w:eastAsia="Arial" w:hAnsi="Arial"/>
                <w:i w:val="1"/>
                <w:iCs w:val="1"/>
                <w:color w:val="000000"/>
                <w:rtl w:val="0"/>
              </w:rPr>
              <w:t xml:space="preserve">Previous GHG Verification Reports (If applicable)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96">
            <w:pPr>
              <w:spacing w:line="360" w:lineRule="auto"/>
              <w:ind w:left="-108" w:right="-45" w:firstLine="0"/>
              <w:jc w:val="center"/>
              <w:rPr>
                <w:rFonts w:ascii="Times New Roman" w:cs="Times New Roman" w:eastAsia="Times New Roman" w:hAnsi="Times New Roman"/>
              </w:rPr>
            </w:pPr>
            <w:r w:rsidDel="00000000" w:rsidR="00000000" w:rsidRPr="00000000">
              <w:rPr>
                <w:rFonts w:ascii="MS Gothic" w:cs="MS Gothic" w:eastAsia="MS Gothic" w:hAnsi="MS Gothic"/>
                <w:rtl w:val="0"/>
              </w:rPr>
              <w:t xml:space="preserve">☐</w:t>
            </w:r>
            <w:r w:rsidDel="00000000" w:rsidR="00000000" w:rsidRPr="00000000">
              <w:rPr>
                <w:rtl w:val="0"/>
              </w:rPr>
            </w:r>
          </w:p>
        </w:tc>
        <w:tc>
          <w:tcPr>
            <w:vAlign w:val="center"/>
          </w:tcPr>
          <w:p w:rsidR="00000000" w:rsidDel="00000000" w:rsidP="00000000" w:rsidRDefault="00000000" w:rsidRPr="00000000" w14:paraId="00000197">
            <w:pPr>
              <w:spacing w:line="360" w:lineRule="auto"/>
              <w:ind w:left="37" w:right="-45" w:firstLine="0"/>
              <w:rPr>
                <w:rFonts w:ascii="Arial" w:cs="Arial" w:eastAsia="Arial" w:hAnsi="Arial"/>
                <w:color w:val="000000"/>
              </w:rPr>
            </w:pPr>
            <w:r w:rsidDel="00000000" w:rsidR="00000000" w:rsidRPr="00000000">
              <w:rPr>
                <w:rFonts w:ascii="Arial" w:cs="Arial" w:eastAsia="Arial" w:hAnsi="Arial"/>
                <w:color w:val="000000"/>
                <w:rtl w:val="0"/>
              </w:rPr>
              <w:t xml:space="preserve">Dokumen mengenai proses bisnis perusahaan / Documents regarding the company's business processes</w:t>
            </w:r>
          </w:p>
        </w:tc>
      </w:tr>
    </w:tbl>
    <w:p w:rsidR="00000000" w:rsidDel="00000000" w:rsidP="00000000" w:rsidRDefault="00000000" w:rsidRPr="00000000" w14:paraId="00000198">
      <w:pPr>
        <w:spacing w:after="0" w:line="360" w:lineRule="auto"/>
        <w:ind w:left="709" w:right="-45" w:firstLine="0"/>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*Please check the box if the document is available</w:t>
      </w:r>
    </w:p>
    <w:p w:rsidR="00000000" w:rsidDel="00000000" w:rsidP="00000000" w:rsidRDefault="00000000" w:rsidRPr="00000000" w14:paraId="00000199">
      <w:pPr>
        <w:spacing w:after="160" w:line="259" w:lineRule="auto"/>
        <w:rPr>
          <w:rFonts w:ascii="Arial" w:cs="Arial" w:eastAsia="Arial" w:hAnsi="Arial"/>
          <w:color w:val="000000"/>
        </w:rPr>
      </w:pPr>
      <w:r w:rsidDel="00000000" w:rsidR="00000000" w:rsidRPr="00000000">
        <w:br w:type="page"/>
      </w:r>
      <w:r w:rsidDel="00000000" w:rsidR="00000000" w:rsidRPr="00000000">
        <w:rPr>
          <w:rtl w:val="0"/>
        </w:rPr>
      </w:r>
    </w:p>
    <w:tbl>
      <w:tblPr>
        <w:tblStyle w:val="Table4"/>
        <w:tblW w:w="9843.0" w:type="dxa"/>
        <w:jc w:val="left"/>
        <w:tblInd w:w="-28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984"/>
        <w:gridCol w:w="284"/>
        <w:gridCol w:w="2507"/>
        <w:gridCol w:w="1887"/>
        <w:gridCol w:w="283"/>
        <w:gridCol w:w="2898"/>
        <w:tblGridChange w:id="0">
          <w:tblGrid>
            <w:gridCol w:w="1984"/>
            <w:gridCol w:w="284"/>
            <w:gridCol w:w="2507"/>
            <w:gridCol w:w="1887"/>
            <w:gridCol w:w="283"/>
            <w:gridCol w:w="2898"/>
          </w:tblGrid>
        </w:tblGridChange>
      </w:tblGrid>
      <w:tr>
        <w:trPr>
          <w:cantSplit w:val="0"/>
          <w:trHeight w:val="760" w:hRule="atLeast"/>
          <w:tblHeader w:val="0"/>
        </w:trPr>
        <w:tc>
          <w:tcPr>
            <w:gridSpan w:val="6"/>
          </w:tcPr>
          <w:p w:rsidR="00000000" w:rsidDel="00000000" w:rsidP="00000000" w:rsidRDefault="00000000" w:rsidRPr="00000000" w14:paraId="0000019A">
            <w:pPr>
              <w:spacing w:line="259" w:lineRule="auto"/>
              <w:jc w:val="center"/>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Pernyataan Penanggung Jawab /</w:t>
            </w:r>
          </w:p>
          <w:p w:rsidR="00000000" w:rsidDel="00000000" w:rsidP="00000000" w:rsidRDefault="00000000" w:rsidRPr="00000000" w14:paraId="0000019B">
            <w:pPr>
              <w:spacing w:line="259" w:lineRule="auto"/>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Statement of Responsibility</w:t>
            </w:r>
            <w:r w:rsidDel="00000000" w:rsidR="00000000" w:rsidRPr="00000000">
              <w:rPr>
                <w:rtl w:val="0"/>
              </w:rPr>
            </w:r>
          </w:p>
        </w:tc>
      </w:tr>
      <w:tr>
        <w:trPr>
          <w:cantSplit w:val="0"/>
          <w:tblHeader w:val="0"/>
        </w:trPr>
        <w:tc>
          <w:tcPr>
            <w:gridSpan w:val="6"/>
          </w:tcPr>
          <w:p w:rsidR="00000000" w:rsidDel="00000000" w:rsidP="00000000" w:rsidRDefault="00000000" w:rsidRPr="00000000" w14:paraId="000001A1">
            <w:pPr>
              <w:spacing w:after="160" w:line="25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Saya yang bertandatangan di bawah ini menyatakan bahwa seluruh informasi dan data yang disampaikan dalam formulir ini adalah benar, lengkap, dan sesuai dengan kondisi sebenarnya. </w:t>
            </w:r>
            <w:r w:rsidDel="00000000" w:rsidR="00000000" w:rsidRPr="00000000">
              <w:rPr>
                <w:rFonts w:ascii="Arial" w:cs="Arial" w:eastAsia="Arial" w:hAnsi="Arial"/>
                <w:rtl w:val="0"/>
              </w:rPr>
              <w:t xml:space="preserve">Apabila setelah penandatanganan kontrak diketahui terdapat perbedaan, ketidaksesuaian, atau perubahan informasi antara data yang tercantum dalam formulir aplikasi dengan kondisi atau data aktual yang dimiliki Pemohon, maka SIP berhak melakukan kaji ulang terhadap permohonan dan, apabila diperlukan, perubahan terhadap ruang lingkup, biaya, waktu pelaksanaan, atau ketentuan lainnya melalui adendum kontrak sesuai dengan hasil kaji ulang dan kesepakatan para pihak. </w:t>
            </w:r>
            <w:r w:rsidDel="00000000" w:rsidR="00000000" w:rsidRPr="00000000">
              <w:rPr>
                <w:rFonts w:ascii="Arial" w:cs="Arial" w:eastAsia="Arial" w:hAnsi="Arial"/>
                <w:color w:val="000000"/>
                <w:rtl w:val="0"/>
              </w:rPr>
              <w:t xml:space="preserve">Saya juga menyatakan bahwa saya memiliki kewenangan untuk mewakili organisasi dalam pengisian dan penyampaian informasi ini kepada pihak verifikator. </w:t>
            </w:r>
          </w:p>
          <w:p w:rsidR="00000000" w:rsidDel="00000000" w:rsidP="00000000" w:rsidRDefault="00000000" w:rsidRPr="00000000" w14:paraId="000001A2">
            <w:pPr>
              <w:spacing w:after="160" w:line="25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 the undersigned, declare that all information provided in this form is true, complete, and accurately reflects the actual conditions. If, after the execution of the contract, any discrepancy, inconsistency, or change is identified between the information provided in this application form and the Applicant's actual data or circumstances, SIP reserves the right to review the application and, where necessary, amend the scope, fees, schedule, or other contractual provisions through a contract addendum based on the outcome of the review and the mutual agreement of the Parties.</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I also confirm that I am authorized to represent the organization in completing and submitting this information to the verification body.</w:t>
            </w:r>
          </w:p>
        </w:tc>
      </w:tr>
      <w:tr>
        <w:trPr>
          <w:cantSplit w:val="0"/>
          <w:tblHeader w:val="0"/>
        </w:trPr>
        <w:tc>
          <w:tcPr>
            <w:vAlign w:val="center"/>
          </w:tcPr>
          <w:p w:rsidR="00000000" w:rsidDel="00000000" w:rsidP="00000000" w:rsidRDefault="00000000" w:rsidRPr="00000000" w14:paraId="000001A8">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Nama / Name</w:t>
            </w:r>
          </w:p>
        </w:tc>
        <w:tc>
          <w:tcPr>
            <w:vAlign w:val="center"/>
          </w:tcPr>
          <w:p w:rsidR="00000000" w:rsidDel="00000000" w:rsidP="00000000" w:rsidRDefault="00000000" w:rsidRPr="00000000" w14:paraId="000001A9">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p w:rsidR="00000000" w:rsidDel="00000000" w:rsidP="00000000" w:rsidRDefault="00000000" w:rsidRPr="00000000" w14:paraId="000001AA">
            <w:pPr>
              <w:spacing w:after="160" w:line="259" w:lineRule="auto"/>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AB">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Tempat dan Tanggal / Place and Date</w:t>
            </w:r>
          </w:p>
        </w:tc>
        <w:tc>
          <w:tcPr>
            <w:vAlign w:val="center"/>
          </w:tcPr>
          <w:p w:rsidR="00000000" w:rsidDel="00000000" w:rsidP="00000000" w:rsidRDefault="00000000" w:rsidRPr="00000000" w14:paraId="000001AC">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p w:rsidR="00000000" w:rsidDel="00000000" w:rsidP="00000000" w:rsidRDefault="00000000" w:rsidRPr="00000000" w14:paraId="000001AD">
            <w:pPr>
              <w:spacing w:after="160" w:line="259" w:lineRule="auto"/>
              <w:rPr>
                <w:rFonts w:ascii="Arial" w:cs="Arial" w:eastAsia="Arial" w:hAnsi="Arial"/>
                <w:color w:val="000000"/>
              </w:rPr>
            </w:pPr>
            <w:r w:rsidDel="00000000" w:rsidR="00000000" w:rsidRPr="00000000">
              <w:rPr>
                <w:rtl w:val="0"/>
              </w:rPr>
            </w:r>
          </w:p>
        </w:tc>
      </w:tr>
      <w:tr>
        <w:trPr>
          <w:cantSplit w:val="0"/>
          <w:trHeight w:val="1417" w:hRule="atLeast"/>
          <w:tblHeader w:val="0"/>
        </w:trPr>
        <w:tc>
          <w:tcPr>
            <w:vAlign w:val="center"/>
          </w:tcPr>
          <w:p w:rsidR="00000000" w:rsidDel="00000000" w:rsidP="00000000" w:rsidRDefault="00000000" w:rsidRPr="00000000" w14:paraId="000001AE">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Jabatan / Position </w:t>
            </w:r>
          </w:p>
        </w:tc>
        <w:tc>
          <w:tcPr>
            <w:vAlign w:val="center"/>
          </w:tcPr>
          <w:p w:rsidR="00000000" w:rsidDel="00000000" w:rsidP="00000000" w:rsidRDefault="00000000" w:rsidRPr="00000000" w14:paraId="000001AF">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p w:rsidR="00000000" w:rsidDel="00000000" w:rsidP="00000000" w:rsidRDefault="00000000" w:rsidRPr="00000000" w14:paraId="000001B0">
            <w:pPr>
              <w:spacing w:after="160" w:line="259" w:lineRule="auto"/>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1B1">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Tanda Tangan / Signature</w:t>
            </w:r>
          </w:p>
        </w:tc>
        <w:tc>
          <w:tcPr>
            <w:vAlign w:val="center"/>
          </w:tcPr>
          <w:p w:rsidR="00000000" w:rsidDel="00000000" w:rsidP="00000000" w:rsidRDefault="00000000" w:rsidRPr="00000000" w14:paraId="000001B2">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w:t>
            </w:r>
          </w:p>
        </w:tc>
        <w:tc>
          <w:tcPr/>
          <w:p w:rsidR="00000000" w:rsidDel="00000000" w:rsidP="00000000" w:rsidRDefault="00000000" w:rsidRPr="00000000" w14:paraId="000001B3">
            <w:pPr>
              <w:spacing w:after="160" w:line="259" w:lineRule="auto"/>
              <w:rPr>
                <w:rFonts w:ascii="Arial" w:cs="Arial" w:eastAsia="Arial" w:hAnsi="Arial"/>
                <w:color w:val="000000"/>
              </w:rPr>
            </w:pPr>
            <w:r w:rsidDel="00000000" w:rsidR="00000000" w:rsidRPr="00000000">
              <w:rPr>
                <w:rtl w:val="0"/>
              </w:rPr>
            </w:r>
          </w:p>
        </w:tc>
      </w:tr>
    </w:tbl>
    <w:p w:rsidR="00000000" w:rsidDel="00000000" w:rsidP="00000000" w:rsidRDefault="00000000" w:rsidRPr="00000000" w14:paraId="000001B4">
      <w:pPr>
        <w:spacing w:after="160" w:line="259" w:lineRule="auto"/>
        <w:ind w:left="4320" w:firstLine="720"/>
        <w:rPr>
          <w:rFonts w:ascii="Arial" w:cs="Arial" w:eastAsia="Arial" w:hAnsi="Arial"/>
          <w:color w:val="000000"/>
        </w:rPr>
      </w:pPr>
      <w:r w:rsidDel="00000000" w:rsidR="00000000" w:rsidRPr="00000000">
        <w:rPr>
          <w:rtl w:val="0"/>
        </w:rPr>
      </w:r>
    </w:p>
    <w:p w:rsidR="00000000" w:rsidDel="00000000" w:rsidP="00000000" w:rsidRDefault="00000000" w:rsidRPr="00000000" w14:paraId="000001B5">
      <w:pPr>
        <w:spacing w:after="160" w:line="259" w:lineRule="auto"/>
        <w:ind w:left="4320" w:firstLine="720"/>
        <w:rPr>
          <w:rFonts w:ascii="Arial" w:cs="Arial" w:eastAsia="Arial" w:hAnsi="Arial"/>
          <w:color w:val="000000"/>
        </w:rPr>
      </w:pPr>
      <w:r w:rsidDel="00000000" w:rsidR="00000000" w:rsidRPr="00000000">
        <w:rPr>
          <w:rtl w:val="0"/>
        </w:rPr>
      </w:r>
    </w:p>
    <w:p w:rsidR="00000000" w:rsidDel="00000000" w:rsidP="00000000" w:rsidRDefault="00000000" w:rsidRPr="00000000" w14:paraId="000001B6">
      <w:pPr>
        <w:spacing w:after="160" w:line="259" w:lineRule="auto"/>
        <w:ind w:left="4320" w:firstLine="720"/>
        <w:rPr>
          <w:rFonts w:ascii="Arial" w:cs="Arial" w:eastAsia="Arial" w:hAnsi="Arial"/>
          <w:color w:val="000000"/>
        </w:rPr>
      </w:pPr>
      <w:r w:rsidDel="00000000" w:rsidR="00000000" w:rsidRPr="00000000">
        <w:rPr>
          <w:rtl w:val="0"/>
        </w:rPr>
      </w:r>
    </w:p>
    <w:p w:rsidR="00000000" w:rsidDel="00000000" w:rsidP="00000000" w:rsidRDefault="00000000" w:rsidRPr="00000000" w14:paraId="000001B7">
      <w:pPr>
        <w:spacing w:after="160" w:line="259" w:lineRule="auto"/>
        <w:ind w:left="4320" w:firstLine="720"/>
        <w:rPr>
          <w:rFonts w:ascii="Arial" w:cs="Arial" w:eastAsia="Arial" w:hAnsi="Arial"/>
          <w:color w:val="000000"/>
        </w:rPr>
      </w:pPr>
      <w:r w:rsidDel="00000000" w:rsidR="00000000" w:rsidRPr="00000000">
        <w:rPr>
          <w:rtl w:val="0"/>
        </w:rPr>
      </w:r>
    </w:p>
    <w:p w:rsidR="00000000" w:rsidDel="00000000" w:rsidP="00000000" w:rsidRDefault="00000000" w:rsidRPr="00000000" w14:paraId="000001B8">
      <w:pPr>
        <w:spacing w:after="160" w:line="259" w:lineRule="auto"/>
        <w:rPr>
          <w:rFonts w:ascii="Arial" w:cs="Arial" w:eastAsia="Arial" w:hAnsi="Arial"/>
          <w:color w:val="000000"/>
        </w:rPr>
      </w:pPr>
      <w:r w:rsidDel="00000000" w:rsidR="00000000" w:rsidRPr="00000000">
        <w:rPr>
          <w:rFonts w:ascii="Arial" w:cs="Arial" w:eastAsia="Arial" w:hAnsi="Arial"/>
          <w:color w:val="000000"/>
          <w:rtl w:val="0"/>
        </w:rPr>
        <w:t xml:space="preserve">*) Application form and requirements can be sent in PDF.</w:t>
      </w:r>
    </w:p>
    <w:p w:rsidR="00000000" w:rsidDel="00000000" w:rsidP="00000000" w:rsidRDefault="00000000" w:rsidRPr="00000000" w14:paraId="000001B9">
      <w:pPr>
        <w:spacing w:after="160" w:line="259" w:lineRule="auto"/>
        <w:rPr>
          <w:rFonts w:ascii="Arial" w:cs="Arial" w:eastAsia="Arial" w:hAnsi="Arial"/>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1BA">
      <w:pPr>
        <w:spacing w:after="160" w:line="276" w:lineRule="auto"/>
        <w:rPr>
          <w:rFonts w:ascii="Arial" w:cs="Arial" w:eastAsia="Arial" w:hAnsi="Arial"/>
          <w:color w:val="000000"/>
        </w:rPr>
      </w:pPr>
      <w:r w:rsidDel="00000000" w:rsidR="00000000" w:rsidRPr="00000000">
        <w:rPr>
          <w:rFonts w:ascii="Arial" w:cs="Arial" w:eastAsia="Arial" w:hAnsi="Arial"/>
          <w:color w:val="000000"/>
          <w:rtl w:val="0"/>
        </w:rPr>
        <w:t xml:space="preserve">Lampiran 1. Instruksi Pengisian Formulir Aplikasi Verifikasi Laporan Emisi</w:t>
      </w:r>
    </w:p>
    <w:p w:rsidR="00000000" w:rsidDel="00000000" w:rsidP="00000000" w:rsidRDefault="00000000" w:rsidRPr="00000000" w14:paraId="000001BB">
      <w:pPr>
        <w:spacing w:after="16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A. PETUNJUK UMUM / GENERAL GUIDELINES</w:t>
      </w:r>
    </w:p>
    <w:p w:rsidR="00000000" w:rsidDel="00000000" w:rsidP="00000000" w:rsidRDefault="00000000" w:rsidRPr="00000000" w14:paraId="000001BC">
      <w:pPr>
        <w:numPr>
          <w:ilvl w:val="0"/>
          <w:numId w:val="2"/>
        </w:numPr>
        <w:spacing w:after="160" w:line="276"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Pastikan seluruh kolom dalam formulir </w:t>
      </w:r>
      <w:r w:rsidDel="00000000" w:rsidR="00000000" w:rsidRPr="00000000">
        <w:rPr>
          <w:rFonts w:ascii="Arial" w:cs="Arial" w:eastAsia="Arial" w:hAnsi="Arial"/>
          <w:b w:val="1"/>
          <w:bCs w:val="1"/>
          <w:color w:val="000000"/>
          <w:rtl w:val="0"/>
        </w:rPr>
        <w:t xml:space="preserve">diisi dengan lengkap dan benar</w:t>
      </w:r>
      <w:r w:rsidDel="00000000" w:rsidR="00000000" w:rsidRPr="00000000">
        <w:rPr>
          <w:rFonts w:ascii="Arial" w:cs="Arial" w:eastAsia="Arial" w:hAnsi="Arial"/>
          <w:color w:val="000000"/>
          <w:rtl w:val="0"/>
        </w:rPr>
        <w:t xml:space="preserve">.</w:t>
        <w:br w:type="textWrapping"/>
        <w:t xml:space="preserve">Jika kolom tidak relevan atau tidak dapat diisi, tuliskan </w:t>
      </w:r>
      <w:r w:rsidDel="00000000" w:rsidR="00000000" w:rsidRPr="00000000">
        <w:rPr>
          <w:rFonts w:ascii="Arial" w:cs="Arial" w:eastAsia="Arial" w:hAnsi="Arial"/>
          <w:b w:val="1"/>
          <w:bCs w:val="1"/>
          <w:color w:val="000000"/>
          <w:rtl w:val="0"/>
        </w:rPr>
        <w:t xml:space="preserve">“N/A” (Not Applicable)</w:t>
      </w:r>
      <w:r w:rsidDel="00000000" w:rsidR="00000000" w:rsidRPr="00000000">
        <w:rPr>
          <w:rFonts w:ascii="Arial" w:cs="Arial" w:eastAsia="Arial" w:hAnsi="Arial"/>
          <w:color w:val="000000"/>
          <w:rtl w:val="0"/>
        </w:rPr>
        <w:t xml:space="preserve">.</w:t>
        <w:br w:type="textWrapping"/>
      </w:r>
      <w:r w:rsidDel="00000000" w:rsidR="00000000" w:rsidRPr="00000000">
        <w:rPr>
          <w:rFonts w:ascii="Arial" w:cs="Arial" w:eastAsia="Arial" w:hAnsi="Arial"/>
          <w:i w:val="1"/>
          <w:iCs w:val="1"/>
          <w:color w:val="000000"/>
          <w:rtl w:val="0"/>
        </w:rPr>
        <w:t xml:space="preserve">Ensure that all fields in the form are filled in completely and accurately. If a field is not applicable, write “N/A” (Not Applicable).</w:t>
      </w:r>
      <w:r w:rsidDel="00000000" w:rsidR="00000000" w:rsidRPr="00000000">
        <w:rPr>
          <w:rtl w:val="0"/>
        </w:rPr>
      </w:r>
    </w:p>
    <w:p w:rsidR="00000000" w:rsidDel="00000000" w:rsidP="00000000" w:rsidRDefault="00000000" w:rsidRPr="00000000" w14:paraId="000001BD">
      <w:pPr>
        <w:numPr>
          <w:ilvl w:val="0"/>
          <w:numId w:val="2"/>
        </w:numPr>
        <w:spacing w:after="160" w:line="276"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Gunakan </w:t>
      </w:r>
      <w:r w:rsidDel="00000000" w:rsidR="00000000" w:rsidRPr="00000000">
        <w:rPr>
          <w:rFonts w:ascii="Arial" w:cs="Arial" w:eastAsia="Arial" w:hAnsi="Arial"/>
          <w:b w:val="1"/>
          <w:bCs w:val="1"/>
          <w:color w:val="000000"/>
          <w:rtl w:val="0"/>
        </w:rPr>
        <w:t xml:space="preserve">Bahasa Indonesia atau Bahasa Inggris</w:t>
      </w:r>
      <w:r w:rsidDel="00000000" w:rsidR="00000000" w:rsidRPr="00000000">
        <w:rPr>
          <w:rFonts w:ascii="Arial" w:cs="Arial" w:eastAsia="Arial" w:hAnsi="Arial"/>
          <w:color w:val="000000"/>
          <w:rtl w:val="0"/>
        </w:rPr>
        <w:t xml:space="preserve"> secara konsisten dalam pengisian.</w:t>
        <w:br w:type="textWrapping"/>
      </w:r>
      <w:r w:rsidDel="00000000" w:rsidR="00000000" w:rsidRPr="00000000">
        <w:rPr>
          <w:rFonts w:ascii="Arial" w:cs="Arial" w:eastAsia="Arial" w:hAnsi="Arial"/>
          <w:i w:val="1"/>
          <w:iCs w:val="1"/>
          <w:color w:val="000000"/>
          <w:rtl w:val="0"/>
        </w:rPr>
        <w:t xml:space="preserve">Use either Bahasa Indonesia or English consistently when completing the form.</w:t>
      </w:r>
      <w:r w:rsidDel="00000000" w:rsidR="00000000" w:rsidRPr="00000000">
        <w:rPr>
          <w:rtl w:val="0"/>
        </w:rPr>
      </w:r>
    </w:p>
    <w:p w:rsidR="00000000" w:rsidDel="00000000" w:rsidP="00000000" w:rsidRDefault="00000000" w:rsidRPr="00000000" w14:paraId="000001BE">
      <w:pPr>
        <w:numPr>
          <w:ilvl w:val="0"/>
          <w:numId w:val="2"/>
        </w:numPr>
        <w:spacing w:after="160" w:line="276"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Apabila terdapat pertanyaan atau memerlukan klarifikasi mengenai pengisian formulir, silakan hubungi:</w:t>
        <w:br w:type="textWrapping"/>
        <w:t xml:space="preserve">Email: admin@certificationsip.com</w:t>
        <w:br w:type="textWrapping"/>
        <w:t xml:space="preserve">Telepon/WhatsApp: (+62) 851 2106 7100</w:t>
        <w:br w:type="textWrapping"/>
      </w:r>
      <w:r w:rsidDel="00000000" w:rsidR="00000000" w:rsidRPr="00000000">
        <w:rPr>
          <w:rFonts w:ascii="Arial" w:cs="Arial" w:eastAsia="Arial" w:hAnsi="Arial"/>
          <w:i w:val="1"/>
          <w:iCs w:val="1"/>
          <w:color w:val="000000"/>
          <w:rtl w:val="0"/>
        </w:rPr>
        <w:t xml:space="preserve">If you have questions or need clarification regarding this form, please contact:</w:t>
      </w:r>
      <w:r w:rsidDel="00000000" w:rsidR="00000000" w:rsidRPr="00000000">
        <w:rPr>
          <w:rFonts w:ascii="Arial" w:cs="Arial" w:eastAsia="Arial" w:hAnsi="Arial"/>
          <w:color w:val="000000"/>
          <w:rtl w:val="0"/>
        </w:rPr>
        <w:br w:type="textWrapping"/>
        <w:t xml:space="preserve">Email: admin@certificationsip.com</w:t>
        <w:br w:type="textWrapping"/>
        <w:t xml:space="preserve">Phone/WhatsApp: (+62) 851 2106 7100</w:t>
      </w:r>
    </w:p>
    <w:p w:rsidR="00000000" w:rsidDel="00000000" w:rsidP="00000000" w:rsidRDefault="00000000" w:rsidRPr="00000000" w14:paraId="000001BF">
      <w:pPr>
        <w:spacing w:after="160" w:line="276" w:lineRule="auto"/>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B. PETUNJUK PER BAGIAN / SECTION INSTRUCTIONS</w:t>
      </w:r>
    </w:p>
    <w:p w:rsidR="00000000" w:rsidDel="00000000" w:rsidP="00000000" w:rsidRDefault="00000000" w:rsidRPr="00000000" w14:paraId="000001C0">
      <w:pPr>
        <w:spacing w:after="160" w:line="276" w:lineRule="auto"/>
        <w:ind w:left="720"/>
        <w:rPr>
          <w:rFonts w:ascii="Arial" w:cs="Arial" w:eastAsia="Arial" w:hAnsi="Arial"/>
          <w:b w:val="1"/>
          <w:bCs w:val="1"/>
          <w:color w:val="303030"/>
          <w:highlight w:val="white"/>
        </w:rPr>
      </w:pPr>
      <w:r w:rsidDel="00000000" w:rsidR="00000000" w:rsidRPr="00000000">
        <w:rPr>
          <w:rFonts w:ascii="Arial" w:cs="Arial" w:eastAsia="Arial" w:hAnsi="Arial"/>
          <w:b w:val="1"/>
          <w:bCs w:val="1"/>
          <w:color w:val="303030"/>
          <w:highlight w:val="white"/>
          <w:rtl w:val="0"/>
        </w:rPr>
        <w:t xml:space="preserve">BAGIAN 1: INFORMASI UMUM (</w:t>
      </w:r>
      <w:r w:rsidDel="00000000" w:rsidR="00000000" w:rsidRPr="00000000">
        <w:rPr>
          <w:rFonts w:ascii="Arial" w:cs="Arial" w:eastAsia="Arial" w:hAnsi="Arial"/>
          <w:b w:val="1"/>
          <w:bCs w:val="1"/>
          <w:i w:val="1"/>
          <w:iCs w:val="1"/>
          <w:color w:val="303030"/>
          <w:highlight w:val="white"/>
          <w:rtl w:val="0"/>
        </w:rPr>
        <w:t xml:space="preserve">GENERAL INFORMATION</w:t>
      </w:r>
      <w:r w:rsidDel="00000000" w:rsidR="00000000" w:rsidRPr="00000000">
        <w:rPr>
          <w:rFonts w:ascii="Arial" w:cs="Arial" w:eastAsia="Arial" w:hAnsi="Arial"/>
          <w:b w:val="1"/>
          <w:bCs w:val="1"/>
          <w:color w:val="303030"/>
          <w:highlight w:val="white"/>
          <w:rtl w:val="0"/>
        </w:rPr>
        <w:t xml:space="preserve">)</w:t>
      </w:r>
    </w:p>
    <w:p w:rsidR="00000000" w:rsidDel="00000000" w:rsidP="00000000" w:rsidRDefault="00000000" w:rsidRPr="00000000" w14:paraId="000001C1">
      <w:pPr>
        <w:spacing w:after="160" w:line="276" w:lineRule="auto"/>
        <w:ind w:left="0" w:firstLine="0"/>
        <w:rPr>
          <w:rFonts w:ascii="Arial" w:cs="Arial" w:eastAsia="Arial" w:hAnsi="Arial"/>
          <w:color w:val="303030"/>
          <w:highlight w:val="white"/>
        </w:rPr>
      </w:pPr>
      <w:r w:rsidDel="00000000" w:rsidR="00000000" w:rsidRPr="00000000">
        <w:rPr>
          <w:rFonts w:ascii="Arial" w:cs="Arial" w:eastAsia="Arial" w:hAnsi="Arial"/>
          <w:color w:val="303030"/>
          <w:highlight w:val="white"/>
          <w:rtl w:val="0"/>
        </w:rPr>
        <w:t xml:space="preserve">Bagian ini memuat identitas perusahaan dan profil dasar dari laporan GRK yang akan diverifikasi.</w:t>
      </w:r>
    </w:p>
    <w:p w:rsidR="00000000" w:rsidDel="00000000" w:rsidP="00000000" w:rsidRDefault="00000000" w:rsidRPr="00000000" w14:paraId="000001C2">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Nama Perusahaan:</w:t>
      </w:r>
      <w:r w:rsidDel="00000000" w:rsidR="00000000" w:rsidRPr="00000000">
        <w:rPr>
          <w:rFonts w:ascii="Arial" w:cs="Arial" w:eastAsia="Arial" w:hAnsi="Arial"/>
          <w:color w:val="303030"/>
          <w:rtl w:val="0"/>
        </w:rPr>
        <w:t xml:space="preserve"> Isi dengan nama entitas legal perusahaan Anda secara lengkap.</w:t>
      </w:r>
    </w:p>
    <w:p w:rsidR="00000000" w:rsidDel="00000000" w:rsidP="00000000" w:rsidRDefault="00000000" w:rsidRPr="00000000" w14:paraId="000001C3">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Alamat:</w:t>
      </w:r>
      <w:r w:rsidDel="00000000" w:rsidR="00000000" w:rsidRPr="00000000">
        <w:rPr>
          <w:rFonts w:ascii="Arial" w:cs="Arial" w:eastAsia="Arial" w:hAnsi="Arial"/>
          <w:color w:val="303030"/>
          <w:rtl w:val="0"/>
        </w:rPr>
        <w:t xml:space="preserve"> Tuliskan alamat lengkap Kantor Pusat (</w:t>
      </w:r>
      <w:r w:rsidDel="00000000" w:rsidR="00000000" w:rsidRPr="00000000">
        <w:rPr>
          <w:rFonts w:ascii="Arial" w:cs="Arial" w:eastAsia="Arial" w:hAnsi="Arial"/>
          <w:i w:val="1"/>
          <w:iCs w:val="1"/>
          <w:color w:val="303030"/>
          <w:rtl w:val="0"/>
        </w:rPr>
        <w:t xml:space="preserve">Head Office</w:t>
      </w:r>
      <w:r w:rsidDel="00000000" w:rsidR="00000000" w:rsidRPr="00000000">
        <w:rPr>
          <w:rFonts w:ascii="Arial" w:cs="Arial" w:eastAsia="Arial" w:hAnsi="Arial"/>
          <w:color w:val="303030"/>
          <w:rtl w:val="0"/>
        </w:rPr>
        <w:t xml:space="preserve">) dan Kantor Cabang (</w:t>
      </w:r>
      <w:r w:rsidDel="00000000" w:rsidR="00000000" w:rsidRPr="00000000">
        <w:rPr>
          <w:rFonts w:ascii="Arial" w:cs="Arial" w:eastAsia="Arial" w:hAnsi="Arial"/>
          <w:i w:val="1"/>
          <w:iCs w:val="1"/>
          <w:color w:val="303030"/>
          <w:rtl w:val="0"/>
        </w:rPr>
        <w:t xml:space="preserve">Branch Office</w:t>
      </w:r>
      <w:r w:rsidDel="00000000" w:rsidR="00000000" w:rsidRPr="00000000">
        <w:rPr>
          <w:rFonts w:ascii="Arial" w:cs="Arial" w:eastAsia="Arial" w:hAnsi="Arial"/>
          <w:color w:val="303030"/>
          <w:rtl w:val="0"/>
        </w:rPr>
        <w:t xml:space="preserve">) jika kegiatan operasional utama berada di lokasi yang berbeda.</w:t>
      </w:r>
    </w:p>
    <w:p w:rsidR="00000000" w:rsidDel="00000000" w:rsidP="00000000" w:rsidRDefault="00000000" w:rsidRPr="00000000" w14:paraId="000001C4">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Surel &amp; </w:t>
      </w:r>
      <w:r w:rsidDel="00000000" w:rsidR="00000000" w:rsidRPr="00000000">
        <w:rPr>
          <w:rFonts w:ascii="Arial" w:cs="Arial" w:eastAsia="Arial" w:hAnsi="Arial"/>
          <w:b w:val="1"/>
          <w:bCs w:val="1"/>
          <w:i w:val="1"/>
          <w:iCs w:val="1"/>
          <w:color w:val="303030"/>
          <w:rtl w:val="0"/>
        </w:rPr>
        <w:t xml:space="preserve">Website</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Cantumkan </w:t>
      </w:r>
      <w:r w:rsidDel="00000000" w:rsidR="00000000" w:rsidRPr="00000000">
        <w:rPr>
          <w:rFonts w:ascii="Arial" w:cs="Arial" w:eastAsia="Arial" w:hAnsi="Arial"/>
          <w:i w:val="1"/>
          <w:iCs w:val="1"/>
          <w:color w:val="303030"/>
          <w:rtl w:val="0"/>
        </w:rPr>
        <w:t xml:space="preserve">email</w:t>
      </w:r>
      <w:r w:rsidDel="00000000" w:rsidR="00000000" w:rsidRPr="00000000">
        <w:rPr>
          <w:rFonts w:ascii="Arial" w:cs="Arial" w:eastAsia="Arial" w:hAnsi="Arial"/>
          <w:color w:val="303030"/>
          <w:rtl w:val="0"/>
        </w:rPr>
        <w:t xml:space="preserve"> resmi perusahaan dan alamat situs web.</w:t>
      </w:r>
    </w:p>
    <w:p w:rsidR="00000000" w:rsidDel="00000000" w:rsidP="00000000" w:rsidRDefault="00000000" w:rsidRPr="00000000" w14:paraId="000001C5">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Kontak Penanggung Jawab (</w:t>
      </w:r>
      <w:r w:rsidDel="00000000" w:rsidR="00000000" w:rsidRPr="00000000">
        <w:rPr>
          <w:rFonts w:ascii="Arial" w:cs="Arial" w:eastAsia="Arial" w:hAnsi="Arial"/>
          <w:b w:val="1"/>
          <w:bCs w:val="1"/>
          <w:i w:val="1"/>
          <w:iCs w:val="1"/>
          <w:color w:val="303030"/>
          <w:rtl w:val="0"/>
        </w:rPr>
        <w:t xml:space="preserve">PIC</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Isi nama lengkap dan nomor telepon aktif dari pihak perwakilan manajemen klien yang ditugaskan untuk berkoordinasi langsung dengan tim PT SIP.</w:t>
      </w:r>
    </w:p>
    <w:p w:rsidR="00000000" w:rsidDel="00000000" w:rsidP="00000000" w:rsidRDefault="00000000" w:rsidRPr="00000000" w14:paraId="000001C6">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Program / Peraturan GRK sebagai Acuan:</w:t>
      </w:r>
      <w:r w:rsidDel="00000000" w:rsidR="00000000" w:rsidRPr="00000000">
        <w:rPr>
          <w:rFonts w:ascii="Arial" w:cs="Arial" w:eastAsia="Arial" w:hAnsi="Arial"/>
          <w:color w:val="303030"/>
          <w:rtl w:val="0"/>
        </w:rPr>
        <w:t xml:space="preserve"> Centang kotak </w:t>
      </w:r>
      <w:r w:rsidDel="00000000" w:rsidR="00000000" w:rsidRPr="00000000">
        <w:rPr>
          <w:rFonts w:ascii="Arial" w:cs="Arial" w:eastAsia="Arial" w:hAnsi="Arial"/>
          <w:b w:val="1"/>
          <w:bCs w:val="1"/>
          <w:color w:val="303030"/>
          <w:rtl w:val="0"/>
        </w:rPr>
        <w:t xml:space="preserve">"ISO 14064-1"</w:t>
      </w:r>
      <w:r w:rsidDel="00000000" w:rsidR="00000000" w:rsidRPr="00000000">
        <w:rPr>
          <w:rFonts w:ascii="Arial" w:cs="Arial" w:eastAsia="Arial" w:hAnsi="Arial"/>
          <w:color w:val="303030"/>
          <w:rtl w:val="0"/>
        </w:rPr>
        <w:t xml:space="preserve"> (karena ini adalah verifikasi tingkat organisasi). Jika ada skema spesifik lain (misal: SRN PPI atau skema regulasi pemerintah lainnya), centang "lainnya" dan sebutkan.</w:t>
      </w:r>
    </w:p>
    <w:p w:rsidR="00000000" w:rsidDel="00000000" w:rsidP="00000000" w:rsidRDefault="00000000" w:rsidRPr="00000000" w14:paraId="000001C7">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Tujuan (</w:t>
      </w:r>
      <w:r w:rsidDel="00000000" w:rsidR="00000000" w:rsidRPr="00000000">
        <w:rPr>
          <w:rFonts w:ascii="Arial" w:cs="Arial" w:eastAsia="Arial" w:hAnsi="Arial"/>
          <w:b w:val="1"/>
          <w:bCs w:val="1"/>
          <w:i w:val="1"/>
          <w:iCs w:val="1"/>
          <w:color w:val="303030"/>
          <w:rtl w:val="0"/>
        </w:rPr>
        <w:t xml:space="preserve">Objective</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Jelaskan secara singkat tujuan dilakukannya verifikasi (contoh: Pelaporan keberlanjutan tahunan, pemenuhan syarat PROPER, dll).</w:t>
      </w:r>
    </w:p>
    <w:p w:rsidR="00000000" w:rsidDel="00000000" w:rsidP="00000000" w:rsidRDefault="00000000" w:rsidRPr="00000000" w14:paraId="000001C8">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Batasan Organisasi (</w:t>
      </w:r>
      <w:r w:rsidDel="00000000" w:rsidR="00000000" w:rsidRPr="00000000">
        <w:rPr>
          <w:rFonts w:ascii="Arial" w:cs="Arial" w:eastAsia="Arial" w:hAnsi="Arial"/>
          <w:b w:val="1"/>
          <w:bCs w:val="1"/>
          <w:i w:val="1"/>
          <w:iCs w:val="1"/>
          <w:color w:val="303030"/>
          <w:rtl w:val="0"/>
        </w:rPr>
        <w:t xml:space="preserve">Organization Boundaries</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Pilih salah satu metode pendekatan konsolidasi emisi yang digunakan organisasi Anda, apakah berdasarkan </w:t>
      </w:r>
      <w:r w:rsidDel="00000000" w:rsidR="00000000" w:rsidRPr="00000000">
        <w:rPr>
          <w:rFonts w:ascii="Arial" w:cs="Arial" w:eastAsia="Arial" w:hAnsi="Arial"/>
          <w:b w:val="1"/>
          <w:bCs w:val="1"/>
          <w:color w:val="303030"/>
          <w:rtl w:val="0"/>
        </w:rPr>
        <w:t xml:space="preserve">Pengendalian</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Control</w:t>
      </w:r>
      <w:r w:rsidDel="00000000" w:rsidR="00000000" w:rsidRPr="00000000">
        <w:rPr>
          <w:rFonts w:ascii="Arial" w:cs="Arial" w:eastAsia="Arial" w:hAnsi="Arial"/>
          <w:color w:val="303030"/>
          <w:rtl w:val="0"/>
        </w:rPr>
        <w:t xml:space="preserve">) atau </w:t>
      </w:r>
      <w:r w:rsidDel="00000000" w:rsidR="00000000" w:rsidRPr="00000000">
        <w:rPr>
          <w:rFonts w:ascii="Arial" w:cs="Arial" w:eastAsia="Arial" w:hAnsi="Arial"/>
          <w:b w:val="1"/>
          <w:bCs w:val="1"/>
          <w:color w:val="303030"/>
          <w:rtl w:val="0"/>
        </w:rPr>
        <w:t xml:space="preserve">Saham Ekuitas</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Equity Share</w:t>
      </w:r>
      <w:r w:rsidDel="00000000" w:rsidR="00000000" w:rsidRPr="00000000">
        <w:rPr>
          <w:rFonts w:ascii="Arial" w:cs="Arial" w:eastAsia="Arial" w:hAnsi="Arial"/>
          <w:color w:val="303030"/>
          <w:rtl w:val="0"/>
        </w:rPr>
        <w:t xml:space="preserve">).</w:t>
      </w:r>
    </w:p>
    <w:p w:rsidR="00000000" w:rsidDel="00000000" w:rsidP="00000000" w:rsidRDefault="00000000" w:rsidRPr="00000000" w14:paraId="000001C9">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Sektor Organisasi:</w:t>
      </w:r>
      <w:r w:rsidDel="00000000" w:rsidR="00000000" w:rsidRPr="00000000">
        <w:rPr>
          <w:rFonts w:ascii="Arial" w:cs="Arial" w:eastAsia="Arial" w:hAnsi="Arial"/>
          <w:color w:val="303030"/>
          <w:rtl w:val="0"/>
        </w:rPr>
        <w:t xml:space="preserve"> Centang salah satu kotak sektor industri yang paling mendeskripsikan bisnis utama klien (misalnya: </w:t>
      </w:r>
      <w:r w:rsidDel="00000000" w:rsidR="00000000" w:rsidRPr="00000000">
        <w:rPr>
          <w:rFonts w:ascii="Arial" w:cs="Arial" w:eastAsia="Arial" w:hAnsi="Arial"/>
          <w:i w:val="1"/>
          <w:iCs w:val="1"/>
          <w:color w:val="303030"/>
          <w:rtl w:val="0"/>
        </w:rPr>
        <w:t xml:space="preserve">General manufacturing</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AFOLU</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Power generation</w:t>
      </w:r>
      <w:r w:rsidDel="00000000" w:rsidR="00000000" w:rsidRPr="00000000">
        <w:rPr>
          <w:rFonts w:ascii="Arial" w:cs="Arial" w:eastAsia="Arial" w:hAnsi="Arial"/>
          <w:color w:val="303030"/>
          <w:rtl w:val="0"/>
        </w:rPr>
        <w:t xml:space="preserve">, dll).</w:t>
      </w:r>
    </w:p>
    <w:p w:rsidR="00000000" w:rsidDel="00000000" w:rsidP="00000000" w:rsidRDefault="00000000" w:rsidRPr="00000000" w14:paraId="000001CA">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Deskripsi Seluruh Lini Bisnis:</w:t>
      </w:r>
      <w:r w:rsidDel="00000000" w:rsidR="00000000" w:rsidRPr="00000000">
        <w:rPr>
          <w:rFonts w:ascii="Arial" w:cs="Arial" w:eastAsia="Arial" w:hAnsi="Arial"/>
          <w:color w:val="303030"/>
          <w:rtl w:val="0"/>
        </w:rPr>
        <w:t xml:space="preserve"> Jelaskan secara rinci seluruh unit bisnis, lini produksi, fasilitas utama, atau jenis layanan operasional yang dimiliki oleh perusahaan Anda yang secara nyata masuk ke dalam batasan pelaporan emisi GRK ini. (</w:t>
      </w:r>
      <w:r w:rsidDel="00000000" w:rsidR="00000000" w:rsidRPr="00000000">
        <w:rPr>
          <w:rFonts w:ascii="Arial" w:cs="Arial" w:eastAsia="Arial" w:hAnsi="Arial"/>
          <w:i w:val="1"/>
          <w:iCs w:val="1"/>
          <w:color w:val="303030"/>
          <w:rtl w:val="0"/>
        </w:rPr>
        <w:t xml:space="preserve">Informasi ini sangat penting bagi PT SIP untuk memahami ruang lingkup dan kompleksitas kegiatan operasional organisasi Anda</w:t>
      </w:r>
      <w:r w:rsidDel="00000000" w:rsidR="00000000" w:rsidRPr="00000000">
        <w:rPr>
          <w:rFonts w:ascii="Arial" w:cs="Arial" w:eastAsia="Arial" w:hAnsi="Arial"/>
          <w:color w:val="303030"/>
          <w:rtl w:val="0"/>
        </w:rPr>
        <w:t xml:space="preserve">).</w:t>
      </w:r>
    </w:p>
    <w:p w:rsidR="00000000" w:rsidDel="00000000" w:rsidP="00000000" w:rsidRDefault="00000000" w:rsidRPr="00000000" w14:paraId="000001CB">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Metode Pelaksanaan Verifikasi:</w:t>
      </w:r>
      <w:r w:rsidDel="00000000" w:rsidR="00000000" w:rsidRPr="00000000">
        <w:rPr>
          <w:rFonts w:ascii="Arial" w:cs="Arial" w:eastAsia="Arial" w:hAnsi="Arial"/>
          <w:color w:val="303030"/>
          <w:rtl w:val="0"/>
        </w:rPr>
        <w:t xml:space="preserve"> Pilih preferensi audit yang sesuai dengan kondisi perusahaan Anda (Apakah </w:t>
      </w:r>
      <w:r w:rsidDel="00000000" w:rsidR="00000000" w:rsidRPr="00000000">
        <w:rPr>
          <w:rFonts w:ascii="Arial" w:cs="Arial" w:eastAsia="Arial" w:hAnsi="Arial"/>
          <w:i w:val="1"/>
          <w:iCs w:val="1"/>
          <w:color w:val="303030"/>
          <w:rtl w:val="0"/>
        </w:rPr>
        <w:t xml:space="preserve">On-site</w:t>
      </w:r>
      <w:r w:rsidDel="00000000" w:rsidR="00000000" w:rsidRPr="00000000">
        <w:rPr>
          <w:rFonts w:ascii="Arial" w:cs="Arial" w:eastAsia="Arial" w:hAnsi="Arial"/>
          <w:color w:val="303030"/>
          <w:rtl w:val="0"/>
        </w:rPr>
        <w:t xml:space="preserve"> penuh, </w:t>
      </w:r>
      <w:r w:rsidDel="00000000" w:rsidR="00000000" w:rsidRPr="00000000">
        <w:rPr>
          <w:rFonts w:ascii="Arial" w:cs="Arial" w:eastAsia="Arial" w:hAnsi="Arial"/>
          <w:i w:val="1"/>
          <w:iCs w:val="1"/>
          <w:color w:val="303030"/>
          <w:rtl w:val="0"/>
        </w:rPr>
        <w:t xml:space="preserve">Remote</w:t>
      </w:r>
      <w:r w:rsidDel="00000000" w:rsidR="00000000" w:rsidRPr="00000000">
        <w:rPr>
          <w:rFonts w:ascii="Arial" w:cs="Arial" w:eastAsia="Arial" w:hAnsi="Arial"/>
          <w:color w:val="303030"/>
          <w:rtl w:val="0"/>
        </w:rPr>
        <w:t xml:space="preserve"> secara jarak jauh, atau </w:t>
      </w:r>
      <w:r w:rsidDel="00000000" w:rsidR="00000000" w:rsidRPr="00000000">
        <w:rPr>
          <w:rFonts w:ascii="Arial" w:cs="Arial" w:eastAsia="Arial" w:hAnsi="Arial"/>
          <w:i w:val="1"/>
          <w:iCs w:val="1"/>
          <w:color w:val="303030"/>
          <w:rtl w:val="0"/>
        </w:rPr>
        <w:t xml:space="preserve">Hybrid</w:t>
      </w:r>
      <w:r w:rsidDel="00000000" w:rsidR="00000000" w:rsidRPr="00000000">
        <w:rPr>
          <w:rFonts w:ascii="Arial" w:cs="Arial" w:eastAsia="Arial" w:hAnsi="Arial"/>
          <w:color w:val="303030"/>
          <w:rtl w:val="0"/>
        </w:rPr>
        <w:t xml:space="preserve"> untuk multi-lokasi).</w:t>
      </w:r>
    </w:p>
    <w:p w:rsidR="00000000" w:rsidDel="00000000" w:rsidP="00000000" w:rsidRDefault="00000000" w:rsidRPr="00000000" w14:paraId="000001CC">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Jumlah Lokasi Operasional &amp; Jarak Rata-rata:</w:t>
      </w:r>
      <w:r w:rsidDel="00000000" w:rsidR="00000000" w:rsidRPr="00000000">
        <w:rPr>
          <w:rFonts w:ascii="Arial" w:cs="Arial" w:eastAsia="Arial" w:hAnsi="Arial"/>
          <w:color w:val="303030"/>
          <w:rtl w:val="0"/>
        </w:rPr>
        <w:t xml:space="preserve"> Tuliskan jumlah total tapak/fasilitas yang masuk dalam batas pelaporan, serta estimasi jarak rata-rata antarlokasi (dalam Km). Data ini penting bagi PT SIP untuk menentukan strategi sampel </w:t>
      </w:r>
      <w:r w:rsidDel="00000000" w:rsidR="00000000" w:rsidRPr="00000000">
        <w:rPr>
          <w:rFonts w:ascii="Arial" w:cs="Arial" w:eastAsia="Arial" w:hAnsi="Arial"/>
          <w:i w:val="1"/>
          <w:iCs w:val="1"/>
          <w:color w:val="303030"/>
          <w:rtl w:val="0"/>
        </w:rPr>
        <w:t xml:space="preserve">multi-site</w:t>
      </w:r>
      <w:r w:rsidDel="00000000" w:rsidR="00000000" w:rsidRPr="00000000">
        <w:rPr>
          <w:rFonts w:ascii="Arial" w:cs="Arial" w:eastAsia="Arial" w:hAnsi="Arial"/>
          <w:color w:val="303030"/>
          <w:rtl w:val="0"/>
        </w:rPr>
        <w:t xml:space="preserve"> dan kebutuhan personel.</w:t>
      </w:r>
    </w:p>
    <w:p w:rsidR="00000000" w:rsidDel="00000000" w:rsidP="00000000" w:rsidRDefault="00000000" w:rsidRPr="00000000" w14:paraId="000001CD">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Batasan Pelaporan (</w:t>
      </w:r>
      <w:r w:rsidDel="00000000" w:rsidR="00000000" w:rsidRPr="00000000">
        <w:rPr>
          <w:rFonts w:ascii="Arial" w:cs="Arial" w:eastAsia="Arial" w:hAnsi="Arial"/>
          <w:b w:val="1"/>
          <w:bCs w:val="1"/>
          <w:i w:val="1"/>
          <w:iCs w:val="1"/>
          <w:color w:val="303030"/>
          <w:rtl w:val="0"/>
        </w:rPr>
        <w:t xml:space="preserve">Reporting Boundaries</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Centang kategori sumber emisi sesuai dengan ISO 14064-1 yang organisasi Anda laporkan (Kategori 1 untuk Emisi Langsung; Kategori 2 untuk Emisi Tidak Langsung dari Energi; dan/atau Kategori 3 hingga 6 untuk Emisi Tidak Langsung Lainnya).</w:t>
      </w:r>
    </w:p>
    <w:p w:rsidR="00000000" w:rsidDel="00000000" w:rsidP="00000000" w:rsidRDefault="00000000" w:rsidRPr="00000000" w14:paraId="000001CE">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Total Emisi yang Dilaporkan:</w:t>
      </w:r>
      <w:r w:rsidDel="00000000" w:rsidR="00000000" w:rsidRPr="00000000">
        <w:rPr>
          <w:rFonts w:ascii="Arial" w:cs="Arial" w:eastAsia="Arial" w:hAnsi="Arial"/>
          <w:color w:val="303030"/>
          <w:rtl w:val="0"/>
        </w:rPr>
        <w:t xml:space="preserve"> Isi dengan estimasi total nilai emisi organisasi Anda dalam satuan Ton CO2 ekuivalen (tCO2e).</w:t>
      </w:r>
    </w:p>
    <w:p w:rsidR="00000000" w:rsidDel="00000000" w:rsidP="00000000" w:rsidRDefault="00000000" w:rsidRPr="00000000" w14:paraId="000001CF">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Periode Waktu Pelaporan:</w:t>
      </w:r>
      <w:r w:rsidDel="00000000" w:rsidR="00000000" w:rsidRPr="00000000">
        <w:rPr>
          <w:rFonts w:ascii="Arial" w:cs="Arial" w:eastAsia="Arial" w:hAnsi="Arial"/>
          <w:color w:val="303030"/>
          <w:rtl w:val="0"/>
        </w:rPr>
        <w:t xml:space="preserve"> Tuliskan rentang waktu data yang diverifikasi dengan format Tanggal/Bulan/Tahun (contoh: 01/01/2023 - 31/12/2023).</w:t>
      </w:r>
    </w:p>
    <w:p w:rsidR="00000000" w:rsidDel="00000000" w:rsidP="00000000" w:rsidRDefault="00000000" w:rsidRPr="00000000" w14:paraId="000001D0">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Tingkat Jaminan (</w:t>
      </w:r>
      <w:r w:rsidDel="00000000" w:rsidR="00000000" w:rsidRPr="00000000">
        <w:rPr>
          <w:rFonts w:ascii="Arial" w:cs="Arial" w:eastAsia="Arial" w:hAnsi="Arial"/>
          <w:b w:val="1"/>
          <w:bCs w:val="1"/>
          <w:i w:val="1"/>
          <w:iCs w:val="1"/>
          <w:color w:val="303030"/>
          <w:rtl w:val="0"/>
        </w:rPr>
        <w:t xml:space="preserve">Level of Assurance</w:t>
      </w:r>
      <w:r w:rsidDel="00000000" w:rsidR="00000000" w:rsidRPr="00000000">
        <w:rPr>
          <w:rFonts w:ascii="Arial" w:cs="Arial" w:eastAsia="Arial" w:hAnsi="Arial"/>
          <w:b w:val="1"/>
          <w:bCs w:val="1"/>
          <w:color w:val="303030"/>
          <w:rtl w:val="0"/>
        </w:rPr>
        <w:t xml:space="preserve">):</w:t>
      </w:r>
      <w:r w:rsidDel="00000000" w:rsidR="00000000" w:rsidRPr="00000000">
        <w:rPr>
          <w:rFonts w:ascii="Arial" w:cs="Arial" w:eastAsia="Arial" w:hAnsi="Arial"/>
          <w:color w:val="303030"/>
          <w:rtl w:val="0"/>
        </w:rPr>
        <w:t xml:space="preserve"> Pilih target tingkat keyakinan yang diinginkan (</w:t>
      </w:r>
      <w:r w:rsidDel="00000000" w:rsidR="00000000" w:rsidRPr="00000000">
        <w:rPr>
          <w:rFonts w:ascii="Arial" w:cs="Arial" w:eastAsia="Arial" w:hAnsi="Arial"/>
          <w:i w:val="1"/>
          <w:iCs w:val="1"/>
          <w:color w:val="303030"/>
          <w:rtl w:val="0"/>
        </w:rPr>
        <w:t xml:space="preserve">Reasonable Assurance</w:t>
      </w:r>
      <w:r w:rsidDel="00000000" w:rsidR="00000000" w:rsidRPr="00000000">
        <w:rPr>
          <w:rFonts w:ascii="Arial" w:cs="Arial" w:eastAsia="Arial" w:hAnsi="Arial"/>
          <w:color w:val="303030"/>
          <w:rtl w:val="0"/>
        </w:rPr>
        <w:t xml:space="preserve"> / Wajar, atau </w:t>
      </w:r>
      <w:r w:rsidDel="00000000" w:rsidR="00000000" w:rsidRPr="00000000">
        <w:rPr>
          <w:rFonts w:ascii="Arial" w:cs="Arial" w:eastAsia="Arial" w:hAnsi="Arial"/>
          <w:i w:val="1"/>
          <w:iCs w:val="1"/>
          <w:color w:val="303030"/>
          <w:rtl w:val="0"/>
        </w:rPr>
        <w:t xml:space="preserve">Limited Assurance</w:t>
      </w:r>
      <w:r w:rsidDel="00000000" w:rsidR="00000000" w:rsidRPr="00000000">
        <w:rPr>
          <w:rFonts w:ascii="Arial" w:cs="Arial" w:eastAsia="Arial" w:hAnsi="Arial"/>
          <w:color w:val="303030"/>
          <w:rtl w:val="0"/>
        </w:rPr>
        <w:t xml:space="preserve"> / Terbatas).</w:t>
      </w:r>
    </w:p>
    <w:p w:rsidR="00000000" w:rsidDel="00000000" w:rsidP="00000000" w:rsidRDefault="00000000" w:rsidRPr="00000000" w14:paraId="000001D1">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Ambang Batas Materialitas:</w:t>
      </w:r>
      <w:r w:rsidDel="00000000" w:rsidR="00000000" w:rsidRPr="00000000">
        <w:rPr>
          <w:rFonts w:ascii="Arial" w:cs="Arial" w:eastAsia="Arial" w:hAnsi="Arial"/>
          <w:color w:val="303030"/>
          <w:rtl w:val="0"/>
        </w:rPr>
        <w:t xml:space="preserve"> Pilih persentase batas toleransi kesalahan material yang diharapkan (umumnya 5% untuk tingkat organisasi, atau 2% tergantung aturan skema).</w:t>
      </w:r>
    </w:p>
    <w:p w:rsidR="00000000" w:rsidDel="00000000" w:rsidP="00000000" w:rsidRDefault="00000000" w:rsidRPr="00000000" w14:paraId="000001D2">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Laboratorium Penguji:</w:t>
      </w:r>
      <w:r w:rsidDel="00000000" w:rsidR="00000000" w:rsidRPr="00000000">
        <w:rPr>
          <w:rFonts w:ascii="Arial" w:cs="Arial" w:eastAsia="Arial" w:hAnsi="Arial"/>
          <w:color w:val="303030"/>
          <w:rtl w:val="0"/>
        </w:rPr>
        <w:t xml:space="preserve"> Jika ada data emisi langsung yang menggunakan hasil uji lab (misal uji emisi cerobong/genset), sebutkan nama laboratorium pihak ketiga yang digunakan.</w:t>
      </w:r>
    </w:p>
    <w:p w:rsidR="00000000" w:rsidDel="00000000" w:rsidP="00000000" w:rsidRDefault="00000000" w:rsidRPr="00000000" w14:paraId="000001D3">
      <w:pPr>
        <w:numPr>
          <w:ilvl w:val="0"/>
          <w:numId w:val="3"/>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Personil/Tim GRK Internal:</w:t>
      </w:r>
      <w:r w:rsidDel="00000000" w:rsidR="00000000" w:rsidRPr="00000000">
        <w:rPr>
          <w:rFonts w:ascii="Arial" w:cs="Arial" w:eastAsia="Arial" w:hAnsi="Arial"/>
          <w:color w:val="303030"/>
          <w:rtl w:val="0"/>
        </w:rPr>
        <w:t xml:space="preserve"> Pilih "Iya" jika perusahaan Anda memiliki tim khusus penyusun inventarisasi GRK dan cantumkan nama tim/personelnya. Jika "Tidak", beri centang pada kotak yang sesuai.</w:t>
      </w:r>
    </w:p>
    <w:p w:rsidR="00000000" w:rsidDel="00000000" w:rsidP="00000000" w:rsidRDefault="00000000" w:rsidRPr="00000000" w14:paraId="000001D4">
      <w:pPr>
        <w:numPr>
          <w:ilvl w:val="0"/>
          <w:numId w:val="3"/>
        </w:numPr>
        <w:shd w:fill="ffffff" w:val="clear"/>
        <w:spacing w:after="18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Konsultan yang Digunakan:</w:t>
      </w:r>
      <w:r w:rsidDel="00000000" w:rsidR="00000000" w:rsidRPr="00000000">
        <w:rPr>
          <w:rFonts w:ascii="Arial" w:cs="Arial" w:eastAsia="Arial" w:hAnsi="Arial"/>
          <w:color w:val="303030"/>
          <w:rtl w:val="0"/>
        </w:rPr>
        <w:t xml:space="preserve"> Apabila penyusunan Laporan GRK organisasi Anda dibantu oleh konsultan pihak ketiga, wajib tuliskan nama Lembaga dan Personel konsultan tersebut. Jika murni disusun sendiri, centang "N/A".</w:t>
      </w:r>
    </w:p>
    <w:p w:rsidR="00000000" w:rsidDel="00000000" w:rsidP="00000000" w:rsidRDefault="00000000" w:rsidRPr="00000000" w14:paraId="000001D5">
      <w:pPr>
        <w:spacing w:after="160" w:line="276" w:lineRule="auto"/>
        <w:ind w:left="720"/>
        <w:rPr>
          <w:rFonts w:ascii="Arial" w:cs="Arial" w:eastAsia="Arial" w:hAnsi="Arial"/>
          <w:b w:val="1"/>
          <w:bCs w:val="1"/>
          <w:color w:val="303030"/>
          <w:highlight w:val="white"/>
        </w:rPr>
      </w:pPr>
      <w:r w:rsidDel="00000000" w:rsidR="00000000" w:rsidRPr="00000000">
        <w:rPr>
          <w:rFonts w:ascii="Arial" w:cs="Arial" w:eastAsia="Arial" w:hAnsi="Arial"/>
          <w:b w:val="1"/>
          <w:bCs w:val="1"/>
          <w:color w:val="303030"/>
          <w:highlight w:val="white"/>
          <w:rtl w:val="0"/>
        </w:rPr>
        <w:t xml:space="preserve">BAGIAN 2: DATA DAN INFORMASI FASILITAS GRK (</w:t>
      </w:r>
      <w:r w:rsidDel="00000000" w:rsidR="00000000" w:rsidRPr="00000000">
        <w:rPr>
          <w:rFonts w:ascii="Arial" w:cs="Arial" w:eastAsia="Arial" w:hAnsi="Arial"/>
          <w:b w:val="1"/>
          <w:bCs w:val="1"/>
          <w:i w:val="1"/>
          <w:iCs w:val="1"/>
          <w:color w:val="303030"/>
          <w:highlight w:val="white"/>
          <w:rtl w:val="0"/>
        </w:rPr>
        <w:t xml:space="preserve">GHG FACILITY</w:t>
      </w:r>
      <w:r w:rsidDel="00000000" w:rsidR="00000000" w:rsidRPr="00000000">
        <w:rPr>
          <w:rFonts w:ascii="Arial" w:cs="Arial" w:eastAsia="Arial" w:hAnsi="Arial"/>
          <w:b w:val="1"/>
          <w:bCs w:val="1"/>
          <w:color w:val="303030"/>
          <w:highlight w:val="white"/>
          <w:rtl w:val="0"/>
        </w:rPr>
        <w:t xml:space="preserve">)</w:t>
      </w:r>
    </w:p>
    <w:p w:rsidR="00000000" w:rsidDel="00000000" w:rsidP="00000000" w:rsidRDefault="00000000" w:rsidRPr="00000000" w14:paraId="000001D6">
      <w:pPr>
        <w:spacing w:after="160" w:line="276" w:lineRule="auto"/>
        <w:ind w:left="720"/>
        <w:rPr>
          <w:rFonts w:ascii="Arial" w:cs="Arial" w:eastAsia="Arial" w:hAnsi="Arial"/>
          <w:color w:val="303030"/>
          <w:highlight w:val="white"/>
        </w:rPr>
      </w:pPr>
      <w:r w:rsidDel="00000000" w:rsidR="00000000" w:rsidRPr="00000000">
        <w:rPr>
          <w:rFonts w:ascii="Arial" w:cs="Arial" w:eastAsia="Arial" w:hAnsi="Arial"/>
          <w:color w:val="303030"/>
          <w:highlight w:val="white"/>
          <w:rtl w:val="0"/>
        </w:rPr>
        <w:t xml:space="preserve">Bagian ini merincikan titik-titik operasional penghasil emisi. Apabila perusahaan memiliki banyak lokasi/fasilitas (multi-tapak), silakan isi per nomor (1, 2, 3, dst.) untuk masing-masing fasilitas.</w:t>
      </w:r>
    </w:p>
    <w:p w:rsidR="00000000" w:rsidDel="00000000" w:rsidP="00000000" w:rsidRDefault="00000000" w:rsidRPr="00000000" w14:paraId="000001D7">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Fasilitas &amp; Aktivitas:</w:t>
      </w:r>
      <w:r w:rsidDel="00000000" w:rsidR="00000000" w:rsidRPr="00000000">
        <w:rPr>
          <w:rFonts w:ascii="Arial" w:cs="Arial" w:eastAsia="Arial" w:hAnsi="Arial"/>
          <w:color w:val="303030"/>
          <w:rtl w:val="0"/>
        </w:rPr>
        <w:t xml:space="preserve"> Sebutkan nama spesifik fasilitas/pabrik (misal: "Pabrik Plant A") dan sebutkan kegiatan utama di fasilitas tersebut.</w:t>
      </w:r>
    </w:p>
    <w:p w:rsidR="00000000" w:rsidDel="00000000" w:rsidP="00000000" w:rsidRDefault="00000000" w:rsidRPr="00000000" w14:paraId="000001D8">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Total Luas Fasilitas:</w:t>
      </w:r>
      <w:r w:rsidDel="00000000" w:rsidR="00000000" w:rsidRPr="00000000">
        <w:rPr>
          <w:rFonts w:ascii="Arial" w:cs="Arial" w:eastAsia="Arial" w:hAnsi="Arial"/>
          <w:color w:val="303030"/>
          <w:rtl w:val="0"/>
        </w:rPr>
        <w:t xml:space="preserve"> Cantumkan estimasi luas area operasional dalam meter persegi (m2).</w:t>
      </w:r>
    </w:p>
    <w:p w:rsidR="00000000" w:rsidDel="00000000" w:rsidP="00000000" w:rsidRDefault="00000000" w:rsidRPr="00000000" w14:paraId="000001D9">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Jumlah Fasilitas/Peralatan SSR (Unit):</w:t>
      </w:r>
    </w:p>
    <w:p w:rsidR="00000000" w:rsidDel="00000000" w:rsidP="00000000" w:rsidRDefault="00000000" w:rsidRPr="00000000" w14:paraId="000001DA">
      <w:pPr>
        <w:numPr>
          <w:ilvl w:val="1"/>
          <w:numId w:val="5"/>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i w:val="1"/>
          <w:iCs w:val="1"/>
          <w:color w:val="303030"/>
          <w:rtl w:val="0"/>
        </w:rPr>
        <w:t xml:space="preserve">Sinks:</w:t>
      </w:r>
      <w:r w:rsidDel="00000000" w:rsidR="00000000" w:rsidRPr="00000000">
        <w:rPr>
          <w:rFonts w:ascii="Arial" w:cs="Arial" w:eastAsia="Arial" w:hAnsi="Arial"/>
          <w:color w:val="303030"/>
          <w:rtl w:val="0"/>
        </w:rPr>
        <w:t xml:space="preserve"> Tuliskan jumlah unit penyerap emisi (misal: area revegetasi/hutan) jika ada.</w:t>
      </w:r>
    </w:p>
    <w:p w:rsidR="00000000" w:rsidDel="00000000" w:rsidP="00000000" w:rsidRDefault="00000000" w:rsidRPr="00000000" w14:paraId="000001DB">
      <w:pPr>
        <w:numPr>
          <w:ilvl w:val="1"/>
          <w:numId w:val="5"/>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i w:val="1"/>
          <w:iCs w:val="1"/>
          <w:color w:val="303030"/>
          <w:rtl w:val="0"/>
        </w:rPr>
        <w:t xml:space="preserve">Sources:</w:t>
      </w:r>
      <w:r w:rsidDel="00000000" w:rsidR="00000000" w:rsidRPr="00000000">
        <w:rPr>
          <w:rFonts w:ascii="Arial" w:cs="Arial" w:eastAsia="Arial" w:hAnsi="Arial"/>
          <w:color w:val="303030"/>
          <w:rtl w:val="0"/>
        </w:rPr>
        <w:t xml:space="preserve"> Tuliskan estimasi jumlah alat penghasil emisi (misal: jumlah genset, boiler, kendaraan operasional, dll).</w:t>
      </w:r>
    </w:p>
    <w:p w:rsidR="00000000" w:rsidDel="00000000" w:rsidP="00000000" w:rsidRDefault="00000000" w:rsidRPr="00000000" w14:paraId="000001DC">
      <w:pPr>
        <w:numPr>
          <w:ilvl w:val="1"/>
          <w:numId w:val="5"/>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i w:val="1"/>
          <w:iCs w:val="1"/>
          <w:color w:val="303030"/>
          <w:rtl w:val="0"/>
        </w:rPr>
        <w:t xml:space="preserve">Reservoirs:</w:t>
      </w:r>
      <w:r w:rsidDel="00000000" w:rsidR="00000000" w:rsidRPr="00000000">
        <w:rPr>
          <w:rFonts w:ascii="Arial" w:cs="Arial" w:eastAsia="Arial" w:hAnsi="Arial"/>
          <w:color w:val="303030"/>
          <w:rtl w:val="0"/>
        </w:rPr>
        <w:t xml:space="preserve"> Tuliskan jumlah alat/tempat penyimpanan karbon jika ada.</w:t>
      </w:r>
    </w:p>
    <w:p w:rsidR="00000000" w:rsidDel="00000000" w:rsidP="00000000" w:rsidRDefault="00000000" w:rsidRPr="00000000" w14:paraId="000001DD">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Metode Kuantifikasi:</w:t>
      </w:r>
      <w:r w:rsidDel="00000000" w:rsidR="00000000" w:rsidRPr="00000000">
        <w:rPr>
          <w:rFonts w:ascii="Arial" w:cs="Arial" w:eastAsia="Arial" w:hAnsi="Arial"/>
          <w:color w:val="303030"/>
          <w:rtl w:val="0"/>
        </w:rPr>
        <w:t xml:space="preserve"> Centang metode penentuan emisi yang dilakukan (Apakah dengan </w:t>
      </w:r>
      <w:r w:rsidDel="00000000" w:rsidR="00000000" w:rsidRPr="00000000">
        <w:rPr>
          <w:rFonts w:ascii="Arial" w:cs="Arial" w:eastAsia="Arial" w:hAnsi="Arial"/>
          <w:i w:val="1"/>
          <w:iCs w:val="1"/>
          <w:color w:val="303030"/>
          <w:rtl w:val="0"/>
        </w:rPr>
        <w:t xml:space="preserve">Pengukuran</w:t>
      </w:r>
      <w:r w:rsidDel="00000000" w:rsidR="00000000" w:rsidRPr="00000000">
        <w:rPr>
          <w:rFonts w:ascii="Arial" w:cs="Arial" w:eastAsia="Arial" w:hAnsi="Arial"/>
          <w:color w:val="303030"/>
          <w:rtl w:val="0"/>
        </w:rPr>
        <w:t xml:space="preserve"> langsung di lapangan, </w:t>
      </w:r>
      <w:r w:rsidDel="00000000" w:rsidR="00000000" w:rsidRPr="00000000">
        <w:rPr>
          <w:rFonts w:ascii="Arial" w:cs="Arial" w:eastAsia="Arial" w:hAnsi="Arial"/>
          <w:i w:val="1"/>
          <w:iCs w:val="1"/>
          <w:color w:val="303030"/>
          <w:rtl w:val="0"/>
        </w:rPr>
        <w:t xml:space="preserve">Perhitungan</w:t>
      </w:r>
      <w:r w:rsidDel="00000000" w:rsidR="00000000" w:rsidRPr="00000000">
        <w:rPr>
          <w:rFonts w:ascii="Arial" w:cs="Arial" w:eastAsia="Arial" w:hAnsi="Arial"/>
          <w:color w:val="303030"/>
          <w:rtl w:val="0"/>
        </w:rPr>
        <w:t xml:space="preserve"> rumus/faktor emisi, atau </w:t>
      </w:r>
      <w:r w:rsidDel="00000000" w:rsidR="00000000" w:rsidRPr="00000000">
        <w:rPr>
          <w:rFonts w:ascii="Arial" w:cs="Arial" w:eastAsia="Arial" w:hAnsi="Arial"/>
          <w:i w:val="1"/>
          <w:iCs w:val="1"/>
          <w:color w:val="303030"/>
          <w:rtl w:val="0"/>
        </w:rPr>
        <w:t xml:space="preserve">Kombinasi</w:t>
      </w:r>
      <w:r w:rsidDel="00000000" w:rsidR="00000000" w:rsidRPr="00000000">
        <w:rPr>
          <w:rFonts w:ascii="Arial" w:cs="Arial" w:eastAsia="Arial" w:hAnsi="Arial"/>
          <w:color w:val="303030"/>
          <w:rtl w:val="0"/>
        </w:rPr>
        <w:t xml:space="preserve"> keduanya).</w:t>
      </w:r>
    </w:p>
    <w:p w:rsidR="00000000" w:rsidDel="00000000" w:rsidP="00000000" w:rsidRDefault="00000000" w:rsidRPr="00000000" w14:paraId="000001DE">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Tingkat Transfer Data:</w:t>
      </w:r>
      <w:r w:rsidDel="00000000" w:rsidR="00000000" w:rsidRPr="00000000">
        <w:rPr>
          <w:rFonts w:ascii="Arial" w:cs="Arial" w:eastAsia="Arial" w:hAnsi="Arial"/>
          <w:color w:val="303030"/>
          <w:rtl w:val="0"/>
        </w:rPr>
        <w:t xml:space="preserve"> Pilih kerumitan rentetan alur pertukaran data dari sumber pencatatan awal hingga menjadi laporan akhir (</w:t>
      </w:r>
      <w:r w:rsidDel="00000000" w:rsidR="00000000" w:rsidRPr="00000000">
        <w:rPr>
          <w:rFonts w:ascii="Arial" w:cs="Arial" w:eastAsia="Arial" w:hAnsi="Arial"/>
          <w:i w:val="1"/>
          <w:iCs w:val="1"/>
          <w:color w:val="303030"/>
          <w:rtl w:val="0"/>
        </w:rPr>
        <w:t xml:space="preserve">1-3 level</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4-5 level</w:t>
      </w:r>
      <w:r w:rsidDel="00000000" w:rsidR="00000000" w:rsidRPr="00000000">
        <w:rPr>
          <w:rFonts w:ascii="Arial" w:cs="Arial" w:eastAsia="Arial" w:hAnsi="Arial"/>
          <w:color w:val="303030"/>
          <w:rtl w:val="0"/>
        </w:rPr>
        <w:t xml:space="preserve">, atau </w:t>
      </w:r>
      <w:r w:rsidDel="00000000" w:rsidR="00000000" w:rsidRPr="00000000">
        <w:rPr>
          <w:rFonts w:ascii="Arial" w:cs="Arial" w:eastAsia="Arial" w:hAnsi="Arial"/>
          <w:i w:val="1"/>
          <w:iCs w:val="1"/>
          <w:color w:val="303030"/>
          <w:rtl w:val="0"/>
        </w:rPr>
        <w:t xml:space="preserve">&gt;5 level</w:t>
      </w:r>
      <w:r w:rsidDel="00000000" w:rsidR="00000000" w:rsidRPr="00000000">
        <w:rPr>
          <w:rFonts w:ascii="Arial" w:cs="Arial" w:eastAsia="Arial" w:hAnsi="Arial"/>
          <w:color w:val="303030"/>
          <w:rtl w:val="0"/>
        </w:rPr>
        <w:t xml:space="preserve">).</w:t>
      </w:r>
    </w:p>
    <w:p w:rsidR="00000000" w:rsidDel="00000000" w:rsidP="00000000" w:rsidRDefault="00000000" w:rsidRPr="00000000" w14:paraId="000001DF">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Jumlah Data yang Dipantau:</w:t>
      </w:r>
      <w:r w:rsidDel="00000000" w:rsidR="00000000" w:rsidRPr="00000000">
        <w:rPr>
          <w:rFonts w:ascii="Arial" w:cs="Arial" w:eastAsia="Arial" w:hAnsi="Arial"/>
          <w:color w:val="303030"/>
          <w:rtl w:val="0"/>
        </w:rPr>
        <w:t xml:space="preserve"> Pilih estimasi banyaknya kumpulan data parameter yang dikelola organisasi dalam periode tersebut (Apakah </w:t>
      </w:r>
      <w:r w:rsidDel="00000000" w:rsidR="00000000" w:rsidRPr="00000000">
        <w:rPr>
          <w:rFonts w:ascii="Arial" w:cs="Arial" w:eastAsia="Arial" w:hAnsi="Arial"/>
          <w:i w:val="1"/>
          <w:iCs w:val="1"/>
          <w:color w:val="303030"/>
          <w:rtl w:val="0"/>
        </w:rPr>
        <w:t xml:space="preserve">0-40</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41-150</w:t>
      </w:r>
      <w:r w:rsidDel="00000000" w:rsidR="00000000" w:rsidRPr="00000000">
        <w:rPr>
          <w:rFonts w:ascii="Arial" w:cs="Arial" w:eastAsia="Arial" w:hAnsi="Arial"/>
          <w:color w:val="303030"/>
          <w:rtl w:val="0"/>
        </w:rPr>
        <w:t xml:space="preserve">, </w:t>
      </w:r>
      <w:r w:rsidDel="00000000" w:rsidR="00000000" w:rsidRPr="00000000">
        <w:rPr>
          <w:rFonts w:ascii="Arial" w:cs="Arial" w:eastAsia="Arial" w:hAnsi="Arial"/>
          <w:i w:val="1"/>
          <w:iCs w:val="1"/>
          <w:color w:val="303030"/>
          <w:rtl w:val="0"/>
        </w:rPr>
        <w:t xml:space="preserve">151-300</w:t>
      </w:r>
      <w:r w:rsidDel="00000000" w:rsidR="00000000" w:rsidRPr="00000000">
        <w:rPr>
          <w:rFonts w:ascii="Arial" w:cs="Arial" w:eastAsia="Arial" w:hAnsi="Arial"/>
          <w:color w:val="303030"/>
          <w:rtl w:val="0"/>
        </w:rPr>
        <w:t xml:space="preserve">, atau </w:t>
      </w:r>
      <w:r w:rsidDel="00000000" w:rsidR="00000000" w:rsidRPr="00000000">
        <w:rPr>
          <w:rFonts w:ascii="Arial" w:cs="Arial" w:eastAsia="Arial" w:hAnsi="Arial"/>
          <w:i w:val="1"/>
          <w:iCs w:val="1"/>
          <w:color w:val="303030"/>
          <w:rtl w:val="0"/>
        </w:rPr>
        <w:t xml:space="preserve">&gt;300 data</w:t>
      </w:r>
      <w:r w:rsidDel="00000000" w:rsidR="00000000" w:rsidRPr="00000000">
        <w:rPr>
          <w:rFonts w:ascii="Arial" w:cs="Arial" w:eastAsia="Arial" w:hAnsi="Arial"/>
          <w:color w:val="303030"/>
          <w:rtl w:val="0"/>
        </w:rPr>
        <w:t xml:space="preserve">).</w:t>
      </w:r>
    </w:p>
    <w:p w:rsidR="00000000" w:rsidDel="00000000" w:rsidP="00000000" w:rsidRDefault="00000000" w:rsidRPr="00000000" w14:paraId="000001E0">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Proses Pemantauan Data:</w:t>
      </w:r>
      <w:r w:rsidDel="00000000" w:rsidR="00000000" w:rsidRPr="00000000">
        <w:rPr>
          <w:rFonts w:ascii="Arial" w:cs="Arial" w:eastAsia="Arial" w:hAnsi="Arial"/>
          <w:color w:val="303030"/>
          <w:rtl w:val="0"/>
        </w:rPr>
        <w:t xml:space="preserve"> Centang sistem pencatatan data yang digunakan (Apakah </w:t>
      </w:r>
      <w:r w:rsidDel="00000000" w:rsidR="00000000" w:rsidRPr="00000000">
        <w:rPr>
          <w:rFonts w:ascii="Arial" w:cs="Arial" w:eastAsia="Arial" w:hAnsi="Arial"/>
          <w:i w:val="1"/>
          <w:iCs w:val="1"/>
          <w:color w:val="303030"/>
          <w:rtl w:val="0"/>
        </w:rPr>
        <w:t xml:space="preserve">Manual</w:t>
      </w:r>
      <w:r w:rsidDel="00000000" w:rsidR="00000000" w:rsidRPr="00000000">
        <w:rPr>
          <w:rFonts w:ascii="Arial" w:cs="Arial" w:eastAsia="Arial" w:hAnsi="Arial"/>
          <w:color w:val="303030"/>
          <w:rtl w:val="0"/>
        </w:rPr>
        <w:t xml:space="preserve"> menggunakan </w:t>
      </w:r>
      <w:r w:rsidDel="00000000" w:rsidR="00000000" w:rsidRPr="00000000">
        <w:rPr>
          <w:rFonts w:ascii="Arial" w:cs="Arial" w:eastAsia="Arial" w:hAnsi="Arial"/>
          <w:i w:val="1"/>
          <w:iCs w:val="1"/>
          <w:color w:val="303030"/>
          <w:rtl w:val="0"/>
        </w:rPr>
        <w:t xml:space="preserve">logbook</w:t>
      </w:r>
      <w:r w:rsidDel="00000000" w:rsidR="00000000" w:rsidRPr="00000000">
        <w:rPr>
          <w:rFonts w:ascii="Arial" w:cs="Arial" w:eastAsia="Arial" w:hAnsi="Arial"/>
          <w:color w:val="303030"/>
          <w:rtl w:val="0"/>
        </w:rPr>
        <w:t xml:space="preserve"> kertas, </w:t>
      </w:r>
      <w:r w:rsidDel="00000000" w:rsidR="00000000" w:rsidRPr="00000000">
        <w:rPr>
          <w:rFonts w:ascii="Arial" w:cs="Arial" w:eastAsia="Arial" w:hAnsi="Arial"/>
          <w:i w:val="1"/>
          <w:iCs w:val="1"/>
          <w:color w:val="303030"/>
          <w:rtl w:val="0"/>
        </w:rPr>
        <w:t xml:space="preserve">Semi-otomatis</w:t>
      </w:r>
      <w:r w:rsidDel="00000000" w:rsidR="00000000" w:rsidRPr="00000000">
        <w:rPr>
          <w:rFonts w:ascii="Arial" w:cs="Arial" w:eastAsia="Arial" w:hAnsi="Arial"/>
          <w:color w:val="303030"/>
          <w:rtl w:val="0"/>
        </w:rPr>
        <w:t xml:space="preserve">, atau </w:t>
      </w:r>
      <w:r w:rsidDel="00000000" w:rsidR="00000000" w:rsidRPr="00000000">
        <w:rPr>
          <w:rFonts w:ascii="Arial" w:cs="Arial" w:eastAsia="Arial" w:hAnsi="Arial"/>
          <w:i w:val="1"/>
          <w:iCs w:val="1"/>
          <w:color w:val="303030"/>
          <w:rtl w:val="0"/>
        </w:rPr>
        <w:t xml:space="preserve">Otomatis</w:t>
      </w:r>
      <w:r w:rsidDel="00000000" w:rsidR="00000000" w:rsidRPr="00000000">
        <w:rPr>
          <w:rFonts w:ascii="Arial" w:cs="Arial" w:eastAsia="Arial" w:hAnsi="Arial"/>
          <w:color w:val="303030"/>
          <w:rtl w:val="0"/>
        </w:rPr>
        <w:t xml:space="preserve"> penuh melalui sistem seperti ERP/SAP).</w:t>
      </w:r>
    </w:p>
    <w:p w:rsidR="00000000" w:rsidDel="00000000" w:rsidP="00000000" w:rsidRDefault="00000000" w:rsidRPr="00000000" w14:paraId="000001E1">
      <w:pPr>
        <w:numPr>
          <w:ilvl w:val="0"/>
          <w:numId w:val="5"/>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Jenis GRK yang Dihasilkan:</w:t>
      </w:r>
      <w:r w:rsidDel="00000000" w:rsidR="00000000" w:rsidRPr="00000000">
        <w:rPr>
          <w:rFonts w:ascii="Arial" w:cs="Arial" w:eastAsia="Arial" w:hAnsi="Arial"/>
          <w:color w:val="303030"/>
          <w:rtl w:val="0"/>
        </w:rPr>
        <w:t xml:space="preserve"> Centang gas rumah kaca spesifik yang teridentifikasi dari kegiatan operasi Anda (CO2, N2O, PFCs, CH4, HFCs, dan/atau SF6).</w:t>
      </w:r>
    </w:p>
    <w:p w:rsidR="00000000" w:rsidDel="00000000" w:rsidP="00000000" w:rsidRDefault="00000000" w:rsidRPr="00000000" w14:paraId="000001E2">
      <w:pPr>
        <w:numPr>
          <w:ilvl w:val="0"/>
          <w:numId w:val="5"/>
        </w:numPr>
        <w:shd w:fill="ffffff" w:val="clear"/>
        <w:spacing w:after="18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Tipe Energi:</w:t>
      </w:r>
      <w:r w:rsidDel="00000000" w:rsidR="00000000" w:rsidRPr="00000000">
        <w:rPr>
          <w:rFonts w:ascii="Arial" w:cs="Arial" w:eastAsia="Arial" w:hAnsi="Arial"/>
          <w:color w:val="303030"/>
          <w:rtl w:val="0"/>
        </w:rPr>
        <w:t xml:space="preserve"> Tuliskan jenis bahan bakar atau energi yang digunakan (contoh: Listrik PLN, Solar, Batubara, Gas Alam, dll).</w:t>
      </w:r>
    </w:p>
    <w:p w:rsidR="00000000" w:rsidDel="00000000" w:rsidP="00000000" w:rsidRDefault="00000000" w:rsidRPr="00000000" w14:paraId="000001E3">
      <w:pPr>
        <w:spacing w:after="160" w:line="276" w:lineRule="auto"/>
        <w:ind w:left="720"/>
        <w:rPr>
          <w:rFonts w:ascii="Arial" w:cs="Arial" w:eastAsia="Arial" w:hAnsi="Arial"/>
          <w:color w:val="30303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4">
      <w:pPr>
        <w:spacing w:after="160" w:line="276" w:lineRule="auto"/>
        <w:ind w:left="720"/>
        <w:rPr>
          <w:rFonts w:ascii="Arial" w:cs="Arial" w:eastAsia="Arial" w:hAnsi="Arial"/>
          <w:b w:val="1"/>
          <w:bCs w:val="1"/>
          <w:color w:val="303030"/>
          <w:highlight w:val="white"/>
        </w:rPr>
      </w:pPr>
      <w:r w:rsidDel="00000000" w:rsidR="00000000" w:rsidRPr="00000000">
        <w:rPr>
          <w:rFonts w:ascii="Arial" w:cs="Arial" w:eastAsia="Arial" w:hAnsi="Arial"/>
          <w:b w:val="1"/>
          <w:bCs w:val="1"/>
          <w:color w:val="303030"/>
          <w:highlight w:val="white"/>
          <w:rtl w:val="0"/>
        </w:rPr>
        <w:t xml:space="preserve">BAGIAN 3: KELENGKAPAN DOKUMEN (</w:t>
      </w:r>
      <w:r w:rsidDel="00000000" w:rsidR="00000000" w:rsidRPr="00000000">
        <w:rPr>
          <w:rFonts w:ascii="Arial" w:cs="Arial" w:eastAsia="Arial" w:hAnsi="Arial"/>
          <w:b w:val="1"/>
          <w:bCs w:val="1"/>
          <w:i w:val="1"/>
          <w:iCs w:val="1"/>
          <w:color w:val="303030"/>
          <w:highlight w:val="white"/>
          <w:rtl w:val="0"/>
        </w:rPr>
        <w:t xml:space="preserve">COMPLETENESS OF DOCUMENTS</w:t>
      </w:r>
      <w:r w:rsidDel="00000000" w:rsidR="00000000" w:rsidRPr="00000000">
        <w:rPr>
          <w:rFonts w:ascii="Arial" w:cs="Arial" w:eastAsia="Arial" w:hAnsi="Arial"/>
          <w:b w:val="1"/>
          <w:bCs w:val="1"/>
          <w:color w:val="303030"/>
          <w:highlight w:val="white"/>
          <w:rtl w:val="0"/>
        </w:rPr>
        <w:t xml:space="preserve">)</w:t>
      </w:r>
    </w:p>
    <w:p w:rsidR="00000000" w:rsidDel="00000000" w:rsidP="00000000" w:rsidRDefault="00000000" w:rsidRPr="00000000" w14:paraId="000001E5">
      <w:pPr>
        <w:spacing w:after="160" w:line="276" w:lineRule="auto"/>
        <w:ind w:left="720"/>
        <w:rPr>
          <w:rFonts w:ascii="Arial" w:cs="Arial" w:eastAsia="Arial" w:hAnsi="Arial"/>
          <w:color w:val="303030"/>
          <w:highlight w:val="white"/>
        </w:rPr>
      </w:pPr>
      <w:r w:rsidDel="00000000" w:rsidR="00000000" w:rsidRPr="00000000">
        <w:rPr>
          <w:rFonts w:ascii="Arial" w:cs="Arial" w:eastAsia="Arial" w:hAnsi="Arial"/>
          <w:color w:val="303030"/>
          <w:highlight w:val="white"/>
          <w:rtl w:val="0"/>
        </w:rPr>
        <w:t xml:space="preserve">Klien diwajibkan untuk memeriksa daftar dokumen prasyarat yang ada di tabel ini.</w:t>
      </w:r>
    </w:p>
    <w:p w:rsidR="00000000" w:rsidDel="00000000" w:rsidP="00000000" w:rsidRDefault="00000000" w:rsidRPr="00000000" w14:paraId="000001E6">
      <w:pPr>
        <w:numPr>
          <w:ilvl w:val="0"/>
          <w:numId w:val="4"/>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color w:val="303030"/>
          <w:rtl w:val="0"/>
        </w:rPr>
        <w:t xml:space="preserve">Berikan tanda </w:t>
      </w:r>
      <w:sdt>
        <w:sdtPr>
          <w:id w:val="611900012"/>
          <w:tag w:val="goog_rdk_0"/>
        </w:sdtPr>
        <w:sdtContent>
          <w:r w:rsidDel="00000000" w:rsidR="00000000" w:rsidRPr="00000000">
            <w:rPr>
              <w:rFonts w:ascii="Arial Unicode MS" w:cs="Arial Unicode MS" w:eastAsia="Arial Unicode MS" w:hAnsi="Arial Unicode MS"/>
              <w:b w:val="1"/>
              <w:bCs w:val="1"/>
              <w:color w:val="303030"/>
              <w:rtl w:val="0"/>
            </w:rPr>
            <w:t xml:space="preserve">Centang (✔)</w:t>
          </w:r>
        </w:sdtContent>
      </w:sdt>
      <w:r w:rsidDel="00000000" w:rsidR="00000000" w:rsidRPr="00000000">
        <w:rPr>
          <w:rFonts w:ascii="Arial" w:cs="Arial" w:eastAsia="Arial" w:hAnsi="Arial"/>
          <w:color w:val="303030"/>
          <w:rtl w:val="0"/>
        </w:rPr>
        <w:t xml:space="preserve"> pada kotak yang disediakan apabila dokumen tersebut telah Anda siapkan.</w:t>
      </w:r>
    </w:p>
    <w:p w:rsidR="00000000" w:rsidDel="00000000" w:rsidP="00000000" w:rsidRDefault="00000000" w:rsidRPr="00000000" w14:paraId="000001E7">
      <w:pPr>
        <w:numPr>
          <w:ilvl w:val="0"/>
          <w:numId w:val="4"/>
        </w:numPr>
        <w:shd w:fill="ffffff" w:val="clear"/>
        <w:spacing w:after="180" w:line="276" w:lineRule="auto"/>
        <w:ind w:left="720" w:hanging="360"/>
        <w:rPr>
          <w:rFonts w:ascii="Arial" w:cs="Arial" w:eastAsia="Arial" w:hAnsi="Arial"/>
          <w:sz w:val="22"/>
          <w:szCs w:val="22"/>
        </w:rPr>
      </w:pPr>
      <w:r w:rsidDel="00000000" w:rsidR="00000000" w:rsidRPr="00000000">
        <w:rPr>
          <w:rFonts w:ascii="Arial" w:cs="Arial" w:eastAsia="Arial" w:hAnsi="Arial"/>
          <w:color w:val="303030"/>
          <w:rtl w:val="0"/>
        </w:rPr>
        <w:t xml:space="preserve">Pastikan dokumen yang dicentang </w:t>
      </w:r>
      <w:r w:rsidDel="00000000" w:rsidR="00000000" w:rsidRPr="00000000">
        <w:rPr>
          <w:rFonts w:ascii="Arial" w:cs="Arial" w:eastAsia="Arial" w:hAnsi="Arial"/>
          <w:b w:val="1"/>
          <w:bCs w:val="1"/>
          <w:color w:val="303030"/>
          <w:rtl w:val="0"/>
        </w:rPr>
        <w:t xml:space="preserve">dilampirkan/dikirimkan</w:t>
      </w:r>
      <w:r w:rsidDel="00000000" w:rsidR="00000000" w:rsidRPr="00000000">
        <w:rPr>
          <w:rFonts w:ascii="Arial" w:cs="Arial" w:eastAsia="Arial" w:hAnsi="Arial"/>
          <w:color w:val="303030"/>
          <w:rtl w:val="0"/>
        </w:rPr>
        <w:t xml:space="preserve"> kepada PT SIP secara bersamaan dengan Formulir Aplikasi ini dalam bentuk salinan digital (PDF). Dokumen wajib yang harus dilampirkan antara lain: Laporan GRK, Diagram Alur Data, Prosedur Pemantauan/Pengendalian Data, Dokumen Proses Penentuan Emisi, Dokumen Metode Kuantifikasi, dan Bagan Struktur Organisasi.</w:t>
      </w:r>
    </w:p>
    <w:p w:rsidR="00000000" w:rsidDel="00000000" w:rsidP="00000000" w:rsidRDefault="00000000" w:rsidRPr="00000000" w14:paraId="000001E8">
      <w:pPr>
        <w:spacing w:after="160" w:line="276" w:lineRule="auto"/>
        <w:ind w:left="720"/>
        <w:rPr>
          <w:rFonts w:ascii="Arial" w:cs="Arial" w:eastAsia="Arial" w:hAnsi="Arial"/>
          <w:color w:val="303030"/>
          <w:highlight w:val="whit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E9">
      <w:pPr>
        <w:spacing w:after="160" w:line="276" w:lineRule="auto"/>
        <w:ind w:left="720"/>
        <w:rPr>
          <w:rFonts w:ascii="Arial" w:cs="Arial" w:eastAsia="Arial" w:hAnsi="Arial"/>
          <w:b w:val="1"/>
          <w:bCs w:val="1"/>
          <w:color w:val="303030"/>
          <w:highlight w:val="white"/>
        </w:rPr>
      </w:pPr>
      <w:r w:rsidDel="00000000" w:rsidR="00000000" w:rsidRPr="00000000">
        <w:rPr>
          <w:rFonts w:ascii="Arial" w:cs="Arial" w:eastAsia="Arial" w:hAnsi="Arial"/>
          <w:b w:val="1"/>
          <w:bCs w:val="1"/>
          <w:color w:val="303030"/>
          <w:highlight w:val="white"/>
          <w:rtl w:val="0"/>
        </w:rPr>
        <w:t xml:space="preserve">BAGIAN 4: PERNYATAAN PENANGGUNG JAWAB (</w:t>
      </w:r>
      <w:r w:rsidDel="00000000" w:rsidR="00000000" w:rsidRPr="00000000">
        <w:rPr>
          <w:rFonts w:ascii="Arial" w:cs="Arial" w:eastAsia="Arial" w:hAnsi="Arial"/>
          <w:b w:val="1"/>
          <w:bCs w:val="1"/>
          <w:i w:val="1"/>
          <w:iCs w:val="1"/>
          <w:color w:val="303030"/>
          <w:highlight w:val="white"/>
          <w:rtl w:val="0"/>
        </w:rPr>
        <w:t xml:space="preserve">STATEMENT OF RESPONSIBILITY</w:t>
      </w:r>
      <w:r w:rsidDel="00000000" w:rsidR="00000000" w:rsidRPr="00000000">
        <w:rPr>
          <w:rFonts w:ascii="Arial" w:cs="Arial" w:eastAsia="Arial" w:hAnsi="Arial"/>
          <w:b w:val="1"/>
          <w:bCs w:val="1"/>
          <w:color w:val="303030"/>
          <w:highlight w:val="white"/>
          <w:rtl w:val="0"/>
        </w:rPr>
        <w:t xml:space="preserve">)</w:t>
      </w:r>
    </w:p>
    <w:p w:rsidR="00000000" w:rsidDel="00000000" w:rsidP="00000000" w:rsidRDefault="00000000" w:rsidRPr="00000000" w14:paraId="000001EA">
      <w:pPr>
        <w:spacing w:after="160" w:line="276" w:lineRule="auto"/>
        <w:ind w:left="720"/>
        <w:rPr>
          <w:rFonts w:ascii="Arial" w:cs="Arial" w:eastAsia="Arial" w:hAnsi="Arial"/>
          <w:color w:val="303030"/>
          <w:highlight w:val="white"/>
        </w:rPr>
      </w:pPr>
      <w:r w:rsidDel="00000000" w:rsidR="00000000" w:rsidRPr="00000000">
        <w:rPr>
          <w:rFonts w:ascii="Arial" w:cs="Arial" w:eastAsia="Arial" w:hAnsi="Arial"/>
          <w:color w:val="303030"/>
          <w:highlight w:val="white"/>
          <w:rtl w:val="0"/>
        </w:rPr>
        <w:t xml:space="preserve">Bagian ini merupakan landasan komitmen perikatan antara Klien dan PT SIP.</w:t>
      </w:r>
    </w:p>
    <w:p w:rsidR="00000000" w:rsidDel="00000000" w:rsidP="00000000" w:rsidRDefault="00000000" w:rsidRPr="00000000" w14:paraId="000001EB">
      <w:pPr>
        <w:numPr>
          <w:ilvl w:val="0"/>
          <w:numId w:val="6"/>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Membaca Klausul:</w:t>
      </w:r>
      <w:r w:rsidDel="00000000" w:rsidR="00000000" w:rsidRPr="00000000">
        <w:rPr>
          <w:rFonts w:ascii="Arial" w:cs="Arial" w:eastAsia="Arial" w:hAnsi="Arial"/>
          <w:color w:val="303030"/>
          <w:rtl w:val="0"/>
        </w:rPr>
        <w:t xml:space="preserve"> Pejabat yang berwenang dari perusahaan Anda wajib membaca secara saksama klausul pernyataan bahwa semua data di atas adalah benar, dan jika terdapat perbedaan fakta di kemudian hari, PT SIP berhak melakukan penyesuaian ruang lingkup dan biaya kontrak.</w:t>
      </w:r>
    </w:p>
    <w:p w:rsidR="00000000" w:rsidDel="00000000" w:rsidP="00000000" w:rsidRDefault="00000000" w:rsidRPr="00000000" w14:paraId="000001EC">
      <w:pPr>
        <w:numPr>
          <w:ilvl w:val="0"/>
          <w:numId w:val="6"/>
        </w:numPr>
        <w:shd w:fill="ffffff" w:val="clear"/>
        <w:spacing w:after="0" w:afterAutospacing="0" w:line="276" w:lineRule="auto"/>
        <w:ind w:left="72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Pengisian Kolom Tanda Tangan:</w:t>
      </w:r>
    </w:p>
    <w:p w:rsidR="00000000" w:rsidDel="00000000" w:rsidP="00000000" w:rsidRDefault="00000000" w:rsidRPr="00000000" w14:paraId="000001ED">
      <w:pPr>
        <w:numPr>
          <w:ilvl w:val="1"/>
          <w:numId w:val="6"/>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Nama:</w:t>
      </w:r>
      <w:r w:rsidDel="00000000" w:rsidR="00000000" w:rsidRPr="00000000">
        <w:rPr>
          <w:rFonts w:ascii="Arial" w:cs="Arial" w:eastAsia="Arial" w:hAnsi="Arial"/>
          <w:color w:val="303030"/>
          <w:rtl w:val="0"/>
        </w:rPr>
        <w:t xml:space="preserve"> Isi dengan nama lengkap perwakilan manajemen puncak / direksi yang berwenang.</w:t>
      </w:r>
    </w:p>
    <w:p w:rsidR="00000000" w:rsidDel="00000000" w:rsidP="00000000" w:rsidRDefault="00000000" w:rsidRPr="00000000" w14:paraId="000001EE">
      <w:pPr>
        <w:numPr>
          <w:ilvl w:val="1"/>
          <w:numId w:val="6"/>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Jabatan:</w:t>
      </w:r>
      <w:r w:rsidDel="00000000" w:rsidR="00000000" w:rsidRPr="00000000">
        <w:rPr>
          <w:rFonts w:ascii="Arial" w:cs="Arial" w:eastAsia="Arial" w:hAnsi="Arial"/>
          <w:color w:val="303030"/>
          <w:rtl w:val="0"/>
        </w:rPr>
        <w:t xml:space="preserve"> Isi posisi struktural penandatangan.</w:t>
      </w:r>
    </w:p>
    <w:p w:rsidR="00000000" w:rsidDel="00000000" w:rsidP="00000000" w:rsidRDefault="00000000" w:rsidRPr="00000000" w14:paraId="000001EF">
      <w:pPr>
        <w:numPr>
          <w:ilvl w:val="1"/>
          <w:numId w:val="6"/>
        </w:numPr>
        <w:spacing w:after="0" w:afterAutospacing="0" w:line="276" w:lineRule="auto"/>
        <w:ind w:left="144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Tempat dan Tanggal:</w:t>
      </w:r>
      <w:r w:rsidDel="00000000" w:rsidR="00000000" w:rsidRPr="00000000">
        <w:rPr>
          <w:rFonts w:ascii="Arial" w:cs="Arial" w:eastAsia="Arial" w:hAnsi="Arial"/>
          <w:color w:val="303030"/>
          <w:rtl w:val="0"/>
        </w:rPr>
        <w:t xml:space="preserve"> Tuliskan lokasi kota dan tanggal penandatanganan dokumen.</w:t>
      </w:r>
    </w:p>
    <w:p w:rsidR="00000000" w:rsidDel="00000000" w:rsidP="00000000" w:rsidRDefault="00000000" w:rsidRPr="00000000" w14:paraId="000001F0">
      <w:pPr>
        <w:numPr>
          <w:ilvl w:val="1"/>
          <w:numId w:val="6"/>
        </w:numPr>
        <w:spacing w:after="180" w:line="276" w:lineRule="auto"/>
        <w:ind w:left="1440" w:hanging="360"/>
        <w:rPr>
          <w:rFonts w:ascii="Arial" w:cs="Arial" w:eastAsia="Arial" w:hAnsi="Arial"/>
          <w:sz w:val="22"/>
          <w:szCs w:val="22"/>
        </w:rPr>
      </w:pPr>
      <w:r w:rsidDel="00000000" w:rsidR="00000000" w:rsidRPr="00000000">
        <w:rPr>
          <w:rFonts w:ascii="Arial" w:cs="Arial" w:eastAsia="Arial" w:hAnsi="Arial"/>
          <w:b w:val="1"/>
          <w:bCs w:val="1"/>
          <w:color w:val="303030"/>
          <w:rtl w:val="0"/>
        </w:rPr>
        <w:t xml:space="preserve">Tanda Tangan:</w:t>
      </w:r>
      <w:r w:rsidDel="00000000" w:rsidR="00000000" w:rsidRPr="00000000">
        <w:rPr>
          <w:rFonts w:ascii="Arial" w:cs="Arial" w:eastAsia="Arial" w:hAnsi="Arial"/>
          <w:color w:val="303030"/>
          <w:rtl w:val="0"/>
        </w:rPr>
        <w:t xml:space="preserve"> Bubuhkan tanda tangan asli (dan stempel perusahaan bila diperlukan).</w:t>
      </w:r>
    </w:p>
    <w:p w:rsidR="00000000" w:rsidDel="00000000" w:rsidP="00000000" w:rsidRDefault="00000000" w:rsidRPr="00000000" w14:paraId="000001F1">
      <w:pPr>
        <w:spacing w:after="160" w:line="259" w:lineRule="auto"/>
        <w:ind w:left="720" w:firstLine="0"/>
        <w:rPr>
          <w:rFonts w:ascii="Arial" w:cs="Arial" w:eastAsia="Arial" w:hAnsi="Arial"/>
          <w:b w:val="1"/>
          <w:bCs w:val="1"/>
        </w:rPr>
      </w:pPr>
      <w:r w:rsidDel="00000000" w:rsidR="00000000" w:rsidRPr="00000000">
        <w:rPr>
          <w:rtl w:val="0"/>
        </w:rPr>
      </w:r>
    </w:p>
    <w:p w:rsidR="00000000" w:rsidDel="00000000" w:rsidP="00000000" w:rsidRDefault="00000000" w:rsidRPr="00000000" w14:paraId="000001F2">
      <w:pPr>
        <w:spacing w:after="160" w:line="259" w:lineRule="auto"/>
        <w:ind w:left="720" w:firstLine="0"/>
        <w:rPr>
          <w:rFonts w:ascii="Arial" w:cs="Arial" w:eastAsia="Arial" w:hAnsi="Arial"/>
        </w:rPr>
      </w:pPr>
      <w:r w:rsidDel="00000000" w:rsidR="00000000" w:rsidRPr="00000000">
        <w:rPr>
          <w:rtl w:val="0"/>
        </w:rPr>
      </w:r>
    </w:p>
    <w:sectPr>
      <w:headerReference r:id="rId7" w:type="default"/>
      <w:footerReference r:id="rId8" w:type="default"/>
      <w:footerReference r:id="rId9" w:type="even"/>
      <w:pgSz w:h="16838" w:w="11906" w:orient="portrait"/>
      <w:pgMar w:bottom="1440" w:top="1440" w:left="1440" w:right="119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Times New Roman"/>
  <w:font w:name="Arial Unicode MS"/>
  <w:font w:name="Apto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0">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01">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ind w:right="360"/>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2">
    <w:pPr>
      <w:pBdr>
        <w:top w:space="0" w:sz="0" w:val="nil"/>
        <w:left w:space="0" w:sz="0" w:val="nil"/>
        <w:bottom w:space="0" w:sz="0" w:val="nil"/>
        <w:right w:space="0" w:sz="0" w:val="nil"/>
        <w:between w:space="0" w:sz="0" w:val="nil"/>
      </w:pBdr>
      <w:tabs>
        <w:tab w:val="center" w:leader="none" w:pos="4513"/>
        <w:tab w:val="right" w:leader="none" w:pos="9026"/>
      </w:tabs>
      <w:spacing w:after="0" w:line="240" w:lineRule="auto"/>
      <w:jc w:val="right"/>
      <w:rPr>
        <w:color w:val="000000"/>
      </w:rPr>
    </w:pPr>
    <w:r w:rsidDel="00000000" w:rsidR="00000000" w:rsidRPr="00000000">
      <w:rPr>
        <w:rtl w:val="0"/>
      </w:rPr>
    </w:r>
  </w:p>
  <w:p w:rsidR="00000000" w:rsidDel="00000000" w:rsidP="00000000" w:rsidRDefault="00000000" w:rsidRPr="00000000" w14:paraId="00000203">
    <w:pPr>
      <w:tabs>
        <w:tab w:val="center" w:leader="none" w:pos="4513"/>
        <w:tab w:val="right" w:leader="none" w:pos="9026"/>
      </w:tabs>
      <w:spacing w:after="0" w:line="240" w:lineRule="auto"/>
      <w:rPr>
        <w:rFonts w:ascii="Aptos" w:cs="Aptos" w:eastAsia="Aptos" w:hAnsi="Aptos"/>
        <w:sz w:val="24"/>
        <w:szCs w:val="24"/>
      </w:rPr>
    </w:pPr>
    <w:r w:rsidDel="00000000" w:rsidR="00000000" w:rsidRPr="00000000">
      <w:rPr>
        <w:rFonts w:ascii="Arial" w:cs="Arial" w:eastAsia="Arial" w:hAnsi="Arial"/>
        <w:sz w:val="20"/>
        <w:szCs w:val="20"/>
        <w:rtl w:val="0"/>
      </w:rPr>
      <w:t xml:space="preserve">Dokumen ini tidak dikendalikan jika diunduh</w:t>
    </w:r>
    <w:r w:rsidDel="00000000" w:rsidR="00000000" w:rsidRPr="00000000">
      <w:rPr>
        <w:rFonts w:ascii="Arial" w:cs="Arial" w:eastAsia="Arial" w:hAnsi="Arial"/>
        <w:i w:val="1"/>
        <w:iCs w:val="1"/>
        <w:sz w:val="20"/>
        <w:szCs w:val="20"/>
        <w:rtl w:val="0"/>
      </w:rPr>
      <w:t xml:space="preserve">/Uncontrolled when downloaded</w:t>
    </w:r>
    <w:r w:rsidDel="00000000" w:rsidR="00000000" w:rsidRPr="00000000">
      <w:rPr>
        <w:rtl w:val="0"/>
      </w:rPr>
    </w:r>
  </w:p>
  <w:p w:rsidR="00000000" w:rsidDel="00000000" w:rsidP="00000000" w:rsidRDefault="00000000" w:rsidRPr="00000000" w14:paraId="00000204">
    <w:pPr>
      <w:tabs>
        <w:tab w:val="center" w:leader="none" w:pos="4513"/>
        <w:tab w:val="right" w:leader="none" w:pos="9026"/>
      </w:tabs>
      <w:spacing w:after="0" w:line="240" w:lineRule="auto"/>
      <w:ind w:right="360"/>
      <w:jc w:val="center"/>
      <w:rPr>
        <w:rFonts w:ascii="Arial" w:cs="Arial" w:eastAsia="Arial" w:hAnsi="Arial"/>
        <w:sz w:val="16"/>
        <w:szCs w:val="1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3">
    <w:pPr>
      <w:tabs>
        <w:tab w:val="center" w:leader="none" w:pos="4513"/>
        <w:tab w:val="right" w:leader="none" w:pos="9026"/>
      </w:tabs>
      <w:spacing w:after="0" w:line="240" w:lineRule="auto"/>
      <w:rPr/>
    </w:pPr>
    <w:r w:rsidDel="00000000" w:rsidR="00000000" w:rsidRPr="00000000">
      <w:rPr>
        <w:rtl w:val="0"/>
      </w:rPr>
    </w:r>
  </w:p>
  <w:tbl>
    <w:tblPr>
      <w:tblStyle w:val="Table5"/>
      <w:tblW w:w="1006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83"/>
      <w:gridCol w:w="2229"/>
      <w:gridCol w:w="2076"/>
      <w:gridCol w:w="2034"/>
      <w:gridCol w:w="1843"/>
      <w:tblGridChange w:id="0">
        <w:tblGrid>
          <w:gridCol w:w="1883"/>
          <w:gridCol w:w="2229"/>
          <w:gridCol w:w="2076"/>
          <w:gridCol w:w="2034"/>
          <w:gridCol w:w="1843"/>
        </w:tblGrid>
      </w:tblGridChange>
    </w:tblGrid>
    <w:tr>
      <w:trPr>
        <w:cantSplit w:val="0"/>
        <w:trHeight w:val="1123" w:hRule="atLeast"/>
        <w:tblHeader w:val="0"/>
      </w:trPr>
      <w:tc>
        <w:tcPr>
          <w:vMerge w:val="restart"/>
          <w:vAlign w:val="center"/>
        </w:tcPr>
        <w:p w:rsidR="00000000" w:rsidDel="00000000" w:rsidP="00000000" w:rsidRDefault="00000000" w:rsidRPr="00000000" w14:paraId="000001F4">
          <w:pPr>
            <w:tabs>
              <w:tab w:val="center" w:leader="none" w:pos="4513"/>
              <w:tab w:val="right" w:leader="none" w:pos="9026"/>
            </w:tabs>
            <w:jc w:val="center"/>
            <w:rPr>
              <w:rFonts w:ascii="Arial" w:cs="Arial" w:eastAsia="Arial" w:hAnsi="Arial"/>
            </w:rPr>
          </w:pPr>
          <w:r w:rsidDel="00000000" w:rsidR="00000000" w:rsidRPr="00000000">
            <w:rPr>
              <w:rFonts w:ascii="Arial" w:cs="Arial" w:eastAsia="Arial" w:hAnsi="Arial"/>
              <w:b w:val="1"/>
              <w:bCs w:val="1"/>
              <w:color w:val="124764"/>
              <w:sz w:val="40"/>
              <w:szCs w:val="40"/>
            </w:rPr>
            <w:drawing>
              <wp:inline distB="114300" distT="114300" distL="114300" distR="114300">
                <wp:extent cx="1066800" cy="596900"/>
                <wp:effectExtent b="0" l="0" r="0" t="0"/>
                <wp:docPr id="201630163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66800" cy="596900"/>
                        </a:xfrm>
                        <a:prstGeom prst="rect"/>
                        <a:ln/>
                      </pic:spPr>
                    </pic:pic>
                  </a:graphicData>
                </a:graphic>
              </wp:inline>
            </w:drawing>
          </w:r>
          <w:r w:rsidDel="00000000" w:rsidR="00000000" w:rsidRPr="00000000">
            <w:rPr>
              <w:rtl w:val="0"/>
            </w:rPr>
          </w:r>
        </w:p>
      </w:tc>
      <w:tc>
        <w:tcPr>
          <w:gridSpan w:val="4"/>
          <w:vAlign w:val="center"/>
        </w:tcPr>
        <w:p w:rsidR="00000000" w:rsidDel="00000000" w:rsidP="00000000" w:rsidRDefault="00000000" w:rsidRPr="00000000" w14:paraId="000001F5">
          <w:pPr>
            <w:spacing w:line="276"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FORMULIR APLIKASI VERIFIKASI ORGANISASI /</w:t>
          </w:r>
        </w:p>
        <w:p w:rsidR="00000000" w:rsidDel="00000000" w:rsidP="00000000" w:rsidRDefault="00000000" w:rsidRPr="00000000" w14:paraId="000001F6">
          <w:pPr>
            <w:tabs>
              <w:tab w:val="center" w:leader="none" w:pos="4513"/>
              <w:tab w:val="right" w:leader="none" w:pos="9026"/>
            </w:tabs>
            <w:jc w:val="center"/>
            <w:rPr>
              <w:rFonts w:ascii="Arial" w:cs="Arial" w:eastAsia="Arial" w:hAnsi="Arial"/>
              <w:b w:val="1"/>
              <w:bCs w:val="1"/>
            </w:rPr>
          </w:pPr>
          <w:r w:rsidDel="00000000" w:rsidR="00000000" w:rsidRPr="00000000">
            <w:rPr>
              <w:rFonts w:ascii="Arial" w:cs="Arial" w:eastAsia="Arial" w:hAnsi="Arial"/>
              <w:b w:val="1"/>
              <w:bCs w:val="1"/>
              <w:i w:val="1"/>
              <w:iCs w:val="1"/>
              <w:rtl w:val="0"/>
            </w:rPr>
            <w:t xml:space="preserve">ORGANISATIONAL VERIFICATION APPLICATION FORM</w:t>
          </w:r>
          <w:r w:rsidDel="00000000" w:rsidR="00000000" w:rsidRPr="00000000">
            <w:rPr>
              <w:rFonts w:ascii="Arial" w:cs="Arial" w:eastAsia="Arial" w:hAnsi="Arial"/>
              <w:b w:val="1"/>
              <w:bCs w:val="1"/>
              <w:rtl w:val="0"/>
            </w:rPr>
            <w:t xml:space="preserve"> </w:t>
          </w:r>
        </w:p>
      </w:tc>
    </w:tr>
    <w:tr>
      <w:trPr>
        <w:cantSplit w:val="0"/>
        <w:trHeight w:val="566" w:hRule="atLeast"/>
        <w:tblHeader w:val="0"/>
      </w:trPr>
      <w:tc>
        <w:tcPr>
          <w:vMerge w:val="continue"/>
          <w:vAlign w:val="cente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rPr>
          </w:pPr>
          <w:r w:rsidDel="00000000" w:rsidR="00000000" w:rsidRPr="00000000">
            <w:rPr>
              <w:rtl w:val="0"/>
            </w:rPr>
          </w:r>
        </w:p>
      </w:tc>
      <w:tc>
        <w:tcPr/>
        <w:p w:rsidR="00000000" w:rsidDel="00000000" w:rsidP="00000000" w:rsidRDefault="00000000" w:rsidRPr="00000000" w14:paraId="000001F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Nomor Dokumen:</w:t>
          </w:r>
          <w:r w:rsidDel="00000000" w:rsidR="00000000" w:rsidRPr="00000000">
            <w:rPr>
              <w:rtl w:val="0"/>
            </w:rPr>
            <w:br w:type="textWrapping"/>
          </w:r>
          <w:r w:rsidDel="00000000" w:rsidR="00000000" w:rsidRPr="00000000">
            <w:rPr>
              <w:rFonts w:ascii="Arial" w:cs="Arial" w:eastAsia="Arial" w:hAnsi="Arial"/>
              <w:sz w:val="18"/>
              <w:szCs w:val="18"/>
              <w:rtl w:val="0"/>
            </w:rPr>
            <w:t xml:space="preserve">SIP-F-SAL-01-VV-01</w:t>
          </w:r>
        </w:p>
      </w:tc>
      <w:tc>
        <w:tcPr/>
        <w:p w:rsidR="00000000" w:rsidDel="00000000" w:rsidP="00000000" w:rsidRDefault="00000000" w:rsidRPr="00000000" w14:paraId="000001F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Tanggal:</w:t>
          </w:r>
          <w:r w:rsidDel="00000000" w:rsidR="00000000" w:rsidRPr="00000000">
            <w:rPr>
              <w:rtl w:val="0"/>
            </w:rPr>
            <w:br w:type="textWrapping"/>
          </w:r>
          <w:r w:rsidDel="00000000" w:rsidR="00000000" w:rsidRPr="00000000">
            <w:rPr>
              <w:rFonts w:ascii="Arial" w:cs="Arial" w:eastAsia="Arial" w:hAnsi="Arial"/>
              <w:sz w:val="18"/>
              <w:szCs w:val="18"/>
              <w:rtl w:val="0"/>
            </w:rPr>
            <w:t xml:space="preserve">31 Januari 2025</w:t>
          </w:r>
        </w:p>
      </w:tc>
      <w:tc>
        <w:tcPr/>
        <w:p w:rsidR="00000000" w:rsidDel="00000000" w:rsidP="00000000" w:rsidRDefault="00000000" w:rsidRPr="00000000" w14:paraId="000001F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Nomor Revisi:</w:t>
          </w:r>
          <w:r w:rsidDel="00000000" w:rsidR="00000000" w:rsidRPr="00000000">
            <w:rPr>
              <w:rtl w:val="0"/>
            </w:rPr>
            <w:br w:type="textWrapping"/>
          </w:r>
          <w:r w:rsidDel="00000000" w:rsidR="00000000" w:rsidRPr="00000000">
            <w:rPr>
              <w:rFonts w:ascii="Arial" w:cs="Arial" w:eastAsia="Arial" w:hAnsi="Arial"/>
              <w:sz w:val="18"/>
              <w:szCs w:val="18"/>
              <w:rtl w:val="0"/>
            </w:rPr>
            <w:t xml:space="preserve">00</w:t>
          </w:r>
        </w:p>
      </w:tc>
      <w:tc>
        <w:tcPr/>
        <w:p w:rsidR="00000000" w:rsidDel="00000000" w:rsidP="00000000" w:rsidRDefault="00000000" w:rsidRPr="00000000" w14:paraId="000001FE">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Halaman:</w:t>
            <w:br w:type="textWrapping"/>
          </w:r>
          <w:r w:rsidDel="00000000" w:rsidR="00000000" w:rsidRPr="00000000">
            <w:rPr>
              <w:rFonts w:ascii="Arial" w:cs="Arial" w:eastAsia="Arial" w:hAnsi="Arial"/>
              <w:sz w:val="18"/>
              <w:szCs w:val="1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1FF">
    <w:pPr>
      <w:tabs>
        <w:tab w:val="center" w:leader="none" w:pos="4513"/>
        <w:tab w:val="right" w:leader="none" w:pos="9026"/>
      </w:tabs>
      <w:spacing w:after="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b w:val="0"/>
        <w:bCs w:val="0"/>
        <w:i w:val="0"/>
        <w:iCs w:val="0"/>
        <w:smallCaps w:val="0"/>
        <w:color w:val="30303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color w:val="303030"/>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b w:val="0"/>
        <w:bCs w:val="0"/>
        <w:i w:val="0"/>
        <w:iCs w:val="0"/>
        <w:smallCaps w:val="0"/>
        <w:color w:val="30303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color w:val="303030"/>
        <w:sz w:val="21"/>
        <w:szCs w:val="21"/>
        <w:u w:val="none"/>
      </w:rPr>
    </w:lvl>
    <w:lvl w:ilvl="1">
      <w:start w:val="1"/>
      <w:numFmt w:val="bullet"/>
      <w:lvlText w:val="○"/>
      <w:lvlJc w:val="left"/>
      <w:pPr>
        <w:ind w:left="1440" w:hanging="360"/>
      </w:pPr>
      <w:rPr>
        <w:b w:val="0"/>
        <w:bCs w:val="0"/>
        <w:i w:val="0"/>
        <w:iCs w:val="0"/>
        <w:smallCaps w:val="0"/>
        <w:color w:val="30303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0" w:before="120" w:lineRule="auto"/>
      <w:ind w:left="360" w:hanging="360"/>
    </w:pPr>
    <w:rPr>
      <w:b w:val="1"/>
      <w:bCs w:val="1"/>
    </w:rPr>
  </w:style>
  <w:style w:type="paragraph" w:styleId="Heading2">
    <w:name w:val="heading 2"/>
    <w:basedOn w:val="Normal"/>
    <w:next w:val="Normal"/>
    <w:pPr>
      <w:keepNext w:val="1"/>
      <w:spacing w:after="0" w:before="120" w:lineRule="auto"/>
      <w:ind w:left="1080" w:hanging="360"/>
    </w:pPr>
    <w:rPr>
      <w:b w:val="1"/>
      <w:bCs w:val="1"/>
    </w:rPr>
  </w:style>
  <w:style w:type="paragraph" w:styleId="Heading3">
    <w:name w:val="heading 3"/>
    <w:basedOn w:val="Normal"/>
    <w:next w:val="Normal"/>
    <w:pPr>
      <w:keepNext w:val="1"/>
      <w:spacing w:after="0" w:lineRule="auto"/>
      <w:ind w:left="1440" w:hanging="720"/>
    </w:pPr>
    <w:rPr>
      <w:b w:val="1"/>
      <w:bCs w:val="1"/>
    </w:rPr>
  </w:style>
  <w:style w:type="paragraph" w:styleId="Heading4">
    <w:name w:val="heading 4"/>
    <w:basedOn w:val="Normal"/>
    <w:next w:val="Normal"/>
    <w:pPr>
      <w:keepNext w:val="1"/>
      <w:spacing w:after="60" w:before="240" w:lineRule="auto"/>
      <w:ind w:left="1440" w:hanging="720"/>
    </w:pPr>
    <w:rPr>
      <w:b w:val="1"/>
      <w:bCs w:val="1"/>
      <w:sz w:val="28"/>
      <w:szCs w:val="28"/>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ListParagraph">
    <w:name w:val="List Paragraph"/>
    <w:basedOn w:val="Normal"/>
    <w:uiPriority w:val="34"/>
    <w:qFormat w:val="1"/>
    <w:rsid w:val="00C43980"/>
    <w:pPr>
      <w:ind w:left="720"/>
      <w:contextualSpacing w:val="1"/>
    </w:pPr>
  </w:style>
  <w:style w:type="paragraph" w:styleId="Header">
    <w:name w:val="header"/>
    <w:basedOn w:val="Normal"/>
    <w:link w:val="HeaderChar"/>
    <w:uiPriority w:val="99"/>
    <w:unhideWhenUsed w:val="1"/>
    <w:rsid w:val="00C43980"/>
    <w:pPr>
      <w:tabs>
        <w:tab w:val="center" w:pos="4513"/>
        <w:tab w:val="right" w:pos="9026"/>
      </w:tabs>
      <w:spacing w:after="0" w:line="240" w:lineRule="auto"/>
    </w:pPr>
  </w:style>
  <w:style w:type="character" w:styleId="HeaderChar" w:customStyle="1">
    <w:name w:val="Header Char"/>
    <w:basedOn w:val="DefaultParagraphFont"/>
    <w:link w:val="Header"/>
    <w:uiPriority w:val="99"/>
    <w:rsid w:val="00C43980"/>
  </w:style>
  <w:style w:type="character" w:styleId="t" w:customStyle="1">
    <w:name w:val="t"/>
    <w:basedOn w:val="DefaultParagraphFont"/>
    <w:rsid w:val="00C43980"/>
  </w:style>
  <w:style w:type="character" w:styleId="Hyperlink">
    <w:name w:val="Hyperlink"/>
    <w:basedOn w:val="DefaultParagraphFont"/>
    <w:uiPriority w:val="99"/>
    <w:semiHidden w:val="1"/>
    <w:unhideWhenUsed w:val="1"/>
    <w:rsid w:val="00C43980"/>
    <w:rPr>
      <w:color w:val="0000ff"/>
      <w:u w:val="single"/>
    </w:rPr>
  </w:style>
  <w:style w:type="table" w:styleId="TableGrid">
    <w:name w:val="Table Grid"/>
    <w:basedOn w:val="TableNormal"/>
    <w:uiPriority w:val="59"/>
    <w:rsid w:val="00C43980"/>
    <w:pPr>
      <w:spacing w:after="0" w:line="240" w:lineRule="auto"/>
    </w:pPr>
    <w:rPr>
      <w:rFonts w:eastAsiaTheme="minorHAnsi"/>
      <w:lang w:eastAsia="en-US" w:val="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er">
    <w:name w:val="footer"/>
    <w:basedOn w:val="Normal"/>
    <w:link w:val="FooterChar"/>
    <w:uiPriority w:val="99"/>
    <w:unhideWhenUsed w:val="1"/>
    <w:rsid w:val="00C439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C43980"/>
  </w:style>
  <w:style w:type="paragraph" w:styleId="BalloonText">
    <w:name w:val="Balloon Text"/>
    <w:basedOn w:val="Normal"/>
    <w:link w:val="BalloonTextChar"/>
    <w:uiPriority w:val="99"/>
    <w:semiHidden w:val="1"/>
    <w:unhideWhenUsed w:val="1"/>
    <w:rsid w:val="00C90635"/>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C90635"/>
    <w:rPr>
      <w:rFonts w:ascii="Segoe UI" w:cs="Segoe UI" w:eastAsia="Calibri" w:hAnsi="Segoe UI"/>
      <w:sz w:val="18"/>
      <w:szCs w:val="18"/>
      <w:lang w:eastAsia="en-US" w:val="en-US"/>
    </w:rPr>
  </w:style>
  <w:style w:type="character" w:styleId="Emphasis">
    <w:name w:val="Emphasis"/>
    <w:basedOn w:val="DefaultParagraphFont"/>
    <w:uiPriority w:val="20"/>
    <w:qFormat w:val="1"/>
    <w:rsid w:val="005A7CDC"/>
    <w:rPr>
      <w:i w:val="1"/>
      <w:iCs w:val="1"/>
    </w:rPr>
  </w:style>
  <w:style w:type="paragraph" w:styleId="BodyA" w:customStyle="1">
    <w:name w:val="Body A"/>
    <w:rsid w:val="00F422B2"/>
    <w:pPr>
      <w:pBdr>
        <w:top w:space="0" w:sz="0" w:val="nil"/>
        <w:left w:space="0" w:sz="0" w:val="nil"/>
        <w:bottom w:space="0" w:sz="0" w:val="nil"/>
        <w:right w:space="0" w:sz="0" w:val="nil"/>
        <w:between w:space="0" w:sz="0" w:val="nil"/>
        <w:bar w:space="0" w:sz="0" w:val="nil"/>
      </w:pBdr>
      <w:spacing w:after="0" w:line="240" w:lineRule="auto"/>
    </w:pPr>
    <w:rPr>
      <w:rFonts w:ascii="Helvetica" w:cs="Helvetica" w:eastAsia="Helvetica" w:hAnsi="Helvetica"/>
      <w:color w:val="000000"/>
      <w:u w:color="000000"/>
      <w:bdr w:space="0" w:sz="0" w:val="nil"/>
      <w:lang w:eastAsia="en-US" w:val="en-US"/>
    </w:rPr>
  </w:style>
  <w:style w:type="numbering" w:styleId="List0" w:customStyle="1">
    <w:name w:val="List 0"/>
    <w:basedOn w:val="NoList"/>
    <w:rsid w:val="00D236D8"/>
  </w:style>
  <w:style w:type="character" w:styleId="Heading1Char" w:customStyle="1">
    <w:name w:val="Heading 1 Char"/>
    <w:basedOn w:val="DefaultParagraphFont"/>
    <w:link w:val="Heading1"/>
    <w:uiPriority w:val="9"/>
    <w:rsid w:val="004B7126"/>
    <w:rPr>
      <w:rFonts w:ascii="Calibri" w:cs="Times New Roman" w:eastAsia="Times New Roman" w:hAnsi="Calibri"/>
      <w:b w:val="1"/>
      <w:bCs w:val="1"/>
      <w:kern w:val="32"/>
      <w:szCs w:val="32"/>
      <w:lang w:eastAsia="en-US" w:val="en-US"/>
    </w:rPr>
  </w:style>
  <w:style w:type="character" w:styleId="Heading2Char" w:customStyle="1">
    <w:name w:val="Heading 2 Char"/>
    <w:basedOn w:val="DefaultParagraphFont"/>
    <w:link w:val="Heading2"/>
    <w:uiPriority w:val="9"/>
    <w:rsid w:val="004B7126"/>
    <w:rPr>
      <w:rFonts w:ascii="Calibri" w:cs="Times New Roman" w:eastAsia="Times New Roman" w:hAnsi="Calibri"/>
      <w:b w:val="1"/>
      <w:bCs w:val="1"/>
      <w:iCs w:val="1"/>
      <w:szCs w:val="28"/>
      <w:lang w:eastAsia="en-US" w:val="en-US"/>
    </w:rPr>
  </w:style>
  <w:style w:type="character" w:styleId="Heading3Char" w:customStyle="1">
    <w:name w:val="Heading 3 Char"/>
    <w:basedOn w:val="DefaultParagraphFont"/>
    <w:link w:val="Heading3"/>
    <w:uiPriority w:val="9"/>
    <w:rsid w:val="004B7126"/>
    <w:rPr>
      <w:rFonts w:ascii="Calibri" w:cs="Times New Roman" w:eastAsia="Times New Roman" w:hAnsi="Calibri"/>
      <w:b w:val="1"/>
      <w:bCs w:val="1"/>
      <w:szCs w:val="26"/>
      <w:lang w:eastAsia="en-US" w:val="en-US"/>
    </w:rPr>
  </w:style>
  <w:style w:type="character" w:styleId="Heading4Char" w:customStyle="1">
    <w:name w:val="Heading 4 Char"/>
    <w:basedOn w:val="DefaultParagraphFont"/>
    <w:link w:val="Heading4"/>
    <w:uiPriority w:val="9"/>
    <w:rsid w:val="004B7126"/>
    <w:rPr>
      <w:rFonts w:ascii="Calibri" w:cs="Times New Roman" w:eastAsia="Times New Roman" w:hAnsi="Calibri"/>
      <w:b w:val="1"/>
      <w:bCs w:val="1"/>
      <w:sz w:val="28"/>
      <w:szCs w:val="28"/>
      <w:lang w:eastAsia="en-US" w:val="en-US"/>
    </w:rPr>
  </w:style>
  <w:style w:type="character" w:styleId="CommentReference">
    <w:name w:val="annotation reference"/>
    <w:basedOn w:val="DefaultParagraphFont"/>
    <w:uiPriority w:val="99"/>
    <w:semiHidden w:val="1"/>
    <w:unhideWhenUsed w:val="1"/>
    <w:rsid w:val="00D4513C"/>
    <w:rPr>
      <w:sz w:val="16"/>
      <w:szCs w:val="16"/>
    </w:rPr>
  </w:style>
  <w:style w:type="paragraph" w:styleId="CommentText">
    <w:name w:val="annotation text"/>
    <w:basedOn w:val="Normal"/>
    <w:link w:val="CommentTextChar"/>
    <w:uiPriority w:val="99"/>
    <w:semiHidden w:val="1"/>
    <w:unhideWhenUsed w:val="1"/>
    <w:rsid w:val="00D4513C"/>
    <w:pPr>
      <w:spacing w:line="240" w:lineRule="auto"/>
    </w:pPr>
    <w:rPr>
      <w:sz w:val="20"/>
      <w:szCs w:val="20"/>
    </w:rPr>
  </w:style>
  <w:style w:type="character" w:styleId="CommentTextChar" w:customStyle="1">
    <w:name w:val="Comment Text Char"/>
    <w:basedOn w:val="DefaultParagraphFont"/>
    <w:link w:val="CommentText"/>
    <w:uiPriority w:val="99"/>
    <w:semiHidden w:val="1"/>
    <w:rsid w:val="00D4513C"/>
    <w:rPr>
      <w:rFonts w:ascii="Calibri" w:cs="Times New Roman" w:eastAsia="Calibri" w:hAnsi="Calibri"/>
      <w:sz w:val="20"/>
      <w:szCs w:val="20"/>
      <w:lang w:eastAsia="en-US" w:val="en-US"/>
    </w:rPr>
  </w:style>
  <w:style w:type="paragraph" w:styleId="CommentSubject">
    <w:name w:val="annotation subject"/>
    <w:basedOn w:val="CommentText"/>
    <w:next w:val="CommentText"/>
    <w:link w:val="CommentSubjectChar"/>
    <w:uiPriority w:val="99"/>
    <w:semiHidden w:val="1"/>
    <w:unhideWhenUsed w:val="1"/>
    <w:rsid w:val="00D4513C"/>
    <w:rPr>
      <w:b w:val="1"/>
      <w:bCs w:val="1"/>
    </w:rPr>
  </w:style>
  <w:style w:type="character" w:styleId="CommentSubjectChar" w:customStyle="1">
    <w:name w:val="Comment Subject Char"/>
    <w:basedOn w:val="CommentTextChar"/>
    <w:link w:val="CommentSubject"/>
    <w:uiPriority w:val="99"/>
    <w:semiHidden w:val="1"/>
    <w:rsid w:val="00D4513C"/>
    <w:rPr>
      <w:rFonts w:ascii="Calibri" w:cs="Times New Roman" w:eastAsia="Calibri" w:hAnsi="Calibri"/>
      <w:b w:val="1"/>
      <w:bCs w:val="1"/>
      <w:sz w:val="20"/>
      <w:szCs w:val="20"/>
      <w:lang w:eastAsia="en-US" w:val="en-US"/>
    </w:rPr>
  </w:style>
  <w:style w:type="paragraph" w:styleId="FacetOddPage" w:customStyle="1">
    <w:name w:val="Facet (Odd Page)"/>
    <w:rsid w:val="009C6B06"/>
    <w:rPr>
      <w:rFonts w:cs="Times New Roman"/>
      <w:sz w:val="3276"/>
      <w:szCs w:val="3276"/>
      <w:lang w:eastAsia="en-US" w:val="en-US"/>
    </w:rPr>
  </w:style>
  <w:style w:type="character" w:styleId="PageNumber">
    <w:name w:val="page number"/>
    <w:basedOn w:val="DefaultParagraphFont"/>
    <w:uiPriority w:val="99"/>
    <w:semiHidden w:val="1"/>
    <w:unhideWhenUsed w:val="1"/>
    <w:rsid w:val="009C6B06"/>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paragraph" w:styleId="BodyText">
    <w:name w:val="Body Text"/>
    <w:basedOn w:val="Normal"/>
    <w:link w:val="BodyTextChar"/>
    <w:uiPriority w:val="1"/>
    <w:qFormat w:val="1"/>
    <w:rsid w:val="00E13198"/>
    <w:pPr>
      <w:widowControl w:val="0"/>
      <w:autoSpaceDE w:val="0"/>
      <w:autoSpaceDN w:val="0"/>
      <w:spacing w:after="0" w:line="240" w:lineRule="auto"/>
    </w:pPr>
    <w:rPr>
      <w:rFonts w:ascii="Arial" w:cs="Arial" w:eastAsia="Arial" w:hAnsi="Arial"/>
      <w:lang w:eastAsia="en-US" w:val="id"/>
    </w:rPr>
  </w:style>
  <w:style w:type="character" w:styleId="BodyTextChar" w:customStyle="1">
    <w:name w:val="Body Text Char"/>
    <w:basedOn w:val="DefaultParagraphFont"/>
    <w:link w:val="BodyText"/>
    <w:uiPriority w:val="1"/>
    <w:rsid w:val="00E13198"/>
    <w:rPr>
      <w:rFonts w:ascii="Arial" w:cs="Arial" w:eastAsia="Arial" w:hAnsi="Arial"/>
      <w:lang w:eastAsia="en-US" w:val="id"/>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j+tBVevffdU9sVsxUuCV6a+/Fg==">CgMxLjAaJAoBMBIfCh0IB0IZCgVBcmlhbBIQQXJpYWwgVW5pY29kZSBNUzgAciExNmZjQkhaT0RwWHhubzg4UlRiWHl1bEZxU0RFS2VPRFY=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2025-07-02T06:50:00Z</dcterms:created>
</cp:coreProperties>
</file>